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870" w:rsidRPr="002C0DE8" w:rsidRDefault="00D50EFC" w:rsidP="002C0DE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C0DE8">
        <w:rPr>
          <w:rFonts w:ascii="Times New Roman" w:hAnsi="Times New Roman" w:cs="Times New Roman"/>
          <w:b/>
          <w:sz w:val="24"/>
          <w:szCs w:val="24"/>
        </w:rPr>
        <w:t xml:space="preserve">WEK SEMBOLEKE FOLKLORÎ </w:t>
      </w:r>
      <w:r w:rsidR="00034A0B" w:rsidRPr="002C0DE8">
        <w:rPr>
          <w:rFonts w:ascii="Times New Roman" w:hAnsi="Times New Roman" w:cs="Times New Roman"/>
          <w:b/>
          <w:sz w:val="24"/>
          <w:szCs w:val="24"/>
        </w:rPr>
        <w:t>MAR</w:t>
      </w:r>
      <w:r w:rsidR="002C0DE8">
        <w:rPr>
          <w:rStyle w:val="DipnotBavurusu"/>
          <w:rFonts w:ascii="Times New Roman" w:hAnsi="Times New Roman" w:cs="Times New Roman"/>
          <w:b/>
          <w:sz w:val="24"/>
          <w:szCs w:val="24"/>
        </w:rPr>
        <w:footnoteReference w:id="1"/>
      </w:r>
      <w:r w:rsidR="00306870" w:rsidRPr="002C0DE8">
        <w:rPr>
          <w:rFonts w:ascii="Times New Roman" w:hAnsi="Times New Roman" w:cs="Times New Roman"/>
          <w:b/>
          <w:sz w:val="24"/>
          <w:szCs w:val="24"/>
        </w:rPr>
        <w:tab/>
      </w:r>
    </w:p>
    <w:p w:rsidR="00306870" w:rsidRPr="002C0DE8" w:rsidRDefault="00DC1690" w:rsidP="002C0DE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DE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J.E. CIRLOT</w:t>
      </w:r>
    </w:p>
    <w:p w:rsidR="00DC1690" w:rsidRPr="002C0DE8" w:rsidRDefault="00DC1690" w:rsidP="002C0DE8">
      <w:pPr>
        <w:spacing w:line="36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2C0DE8">
        <w:rPr>
          <w:rFonts w:ascii="Times New Roman" w:hAnsi="Times New Roman" w:cs="Times New Roman"/>
          <w:b/>
          <w:sz w:val="24"/>
          <w:szCs w:val="24"/>
        </w:rPr>
        <w:t>Ji ingilîzî: Şehmuz KURT</w:t>
      </w:r>
    </w:p>
    <w:p w:rsidR="00A80994" w:rsidRPr="002C0DE8" w:rsidRDefault="000269A6" w:rsidP="002C0DE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DE8">
        <w:rPr>
          <w:rFonts w:ascii="Times New Roman" w:hAnsi="Times New Roman" w:cs="Times New Roman"/>
          <w:sz w:val="24"/>
          <w:szCs w:val="24"/>
        </w:rPr>
        <w:t xml:space="preserve">Heke hemû sembol </w:t>
      </w:r>
      <w:r w:rsidR="003433AD" w:rsidRPr="002C0DE8">
        <w:rPr>
          <w:rFonts w:ascii="Times New Roman" w:hAnsi="Times New Roman" w:cs="Times New Roman"/>
          <w:sz w:val="24"/>
          <w:szCs w:val="24"/>
        </w:rPr>
        <w:t>bi enerjiyê ve girêdayî bin wî demî mar</w:t>
      </w:r>
      <w:r w:rsidR="007F7BCE" w:rsidRPr="002C0DE8">
        <w:rPr>
          <w:rFonts w:ascii="Times New Roman" w:hAnsi="Times New Roman" w:cs="Times New Roman"/>
          <w:sz w:val="24"/>
          <w:szCs w:val="24"/>
        </w:rPr>
        <w:t xml:space="preserve"> û hemû cure û şêweyên marî</w:t>
      </w:r>
      <w:r w:rsidR="003433AD" w:rsidRPr="002C0DE8">
        <w:rPr>
          <w:rFonts w:ascii="Times New Roman" w:hAnsi="Times New Roman" w:cs="Times New Roman"/>
          <w:sz w:val="24"/>
          <w:szCs w:val="24"/>
        </w:rPr>
        <w:t xml:space="preserve">, </w:t>
      </w:r>
      <w:r w:rsidR="0095132C" w:rsidRPr="002C0DE8">
        <w:rPr>
          <w:rFonts w:ascii="Times New Roman" w:hAnsi="Times New Roman" w:cs="Times New Roman"/>
          <w:sz w:val="24"/>
          <w:szCs w:val="24"/>
        </w:rPr>
        <w:t>bi awayekî sade û zela</w:t>
      </w:r>
      <w:r w:rsidRPr="002C0DE8">
        <w:rPr>
          <w:rFonts w:ascii="Times New Roman" w:hAnsi="Times New Roman" w:cs="Times New Roman"/>
          <w:sz w:val="24"/>
          <w:szCs w:val="24"/>
        </w:rPr>
        <w:t>l</w:t>
      </w:r>
      <w:r w:rsidR="0095132C" w:rsidRPr="002C0DE8">
        <w:rPr>
          <w:rFonts w:ascii="Times New Roman" w:hAnsi="Times New Roman" w:cs="Times New Roman"/>
          <w:sz w:val="24"/>
          <w:szCs w:val="24"/>
        </w:rPr>
        <w:t xml:space="preserve"> sembola enerjiyê</w:t>
      </w:r>
      <w:r w:rsidR="007F7BCE" w:rsidRPr="002C0DE8">
        <w:rPr>
          <w:rFonts w:ascii="Times New Roman" w:hAnsi="Times New Roman" w:cs="Times New Roman"/>
          <w:sz w:val="24"/>
          <w:szCs w:val="24"/>
        </w:rPr>
        <w:t xml:space="preserve"> bixwe ne. </w:t>
      </w:r>
      <w:r w:rsidR="00342CC7" w:rsidRPr="002C0DE8">
        <w:rPr>
          <w:rFonts w:ascii="Times New Roman" w:hAnsi="Times New Roman" w:cs="Times New Roman"/>
          <w:sz w:val="24"/>
          <w:szCs w:val="24"/>
        </w:rPr>
        <w:t>Sedemekî din yê belav</w:t>
      </w:r>
      <w:r w:rsidRPr="002C0DE8">
        <w:rPr>
          <w:rFonts w:ascii="Times New Roman" w:hAnsi="Times New Roman" w:cs="Times New Roman"/>
          <w:sz w:val="24"/>
          <w:szCs w:val="24"/>
        </w:rPr>
        <w:t xml:space="preserve">bûna wateyên sembolîk yên marî </w:t>
      </w:r>
      <w:r w:rsidR="00342CC7" w:rsidRPr="002C0DE8">
        <w:rPr>
          <w:rFonts w:ascii="Times New Roman" w:hAnsi="Times New Roman" w:cs="Times New Roman"/>
          <w:sz w:val="24"/>
          <w:szCs w:val="24"/>
        </w:rPr>
        <w:t xml:space="preserve">ji vir tê: </w:t>
      </w:r>
      <w:r w:rsidR="00414527" w:rsidRPr="002C0DE8">
        <w:rPr>
          <w:rFonts w:ascii="Times New Roman" w:hAnsi="Times New Roman" w:cs="Times New Roman"/>
          <w:sz w:val="24"/>
          <w:szCs w:val="24"/>
        </w:rPr>
        <w:t>ew wate yan bi temamî bi mar</w:t>
      </w:r>
      <w:r w:rsidR="00D72AF5" w:rsidRPr="002C0DE8">
        <w:rPr>
          <w:rFonts w:ascii="Times New Roman" w:hAnsi="Times New Roman" w:cs="Times New Roman"/>
          <w:sz w:val="24"/>
          <w:szCs w:val="24"/>
        </w:rPr>
        <w:t>î ve yan jî bi taybetmendiyeke marî</w:t>
      </w:r>
      <w:r w:rsidR="000523F2" w:rsidRPr="002C0D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23F2" w:rsidRPr="002C0DE8">
        <w:rPr>
          <w:rFonts w:ascii="Times New Roman" w:hAnsi="Times New Roman" w:cs="Times New Roman"/>
          <w:sz w:val="24"/>
          <w:szCs w:val="24"/>
        </w:rPr>
        <w:t>ve</w:t>
      </w:r>
      <w:r w:rsidR="00414527" w:rsidRPr="002C0DE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14527" w:rsidRPr="002C0DE8">
        <w:rPr>
          <w:rFonts w:ascii="Times New Roman" w:hAnsi="Times New Roman" w:cs="Times New Roman"/>
          <w:sz w:val="24"/>
          <w:szCs w:val="24"/>
        </w:rPr>
        <w:t xml:space="preserve"> bo mînak </w:t>
      </w:r>
      <w:r w:rsidR="00B92837" w:rsidRPr="002C0DE8">
        <w:rPr>
          <w:rFonts w:ascii="Times New Roman" w:hAnsi="Times New Roman" w:cs="Times New Roman"/>
          <w:sz w:val="24"/>
          <w:szCs w:val="24"/>
        </w:rPr>
        <w:t xml:space="preserve">bi tevgerên wî yên </w:t>
      </w:r>
      <w:r w:rsidR="00C91697" w:rsidRPr="002C0DE8">
        <w:rPr>
          <w:rFonts w:ascii="Times New Roman" w:hAnsi="Times New Roman" w:cs="Times New Roman"/>
          <w:sz w:val="24"/>
          <w:szCs w:val="24"/>
        </w:rPr>
        <w:t xml:space="preserve">çivaneyî ve tên girêdan. </w:t>
      </w:r>
      <w:r w:rsidR="00ED3C00" w:rsidRPr="002C0DE8">
        <w:rPr>
          <w:rFonts w:ascii="Times New Roman" w:hAnsi="Times New Roman" w:cs="Times New Roman"/>
          <w:sz w:val="24"/>
          <w:szCs w:val="24"/>
        </w:rPr>
        <w:t xml:space="preserve">Mar bi şiklê </w:t>
      </w:r>
      <w:r w:rsidR="00D72AF5" w:rsidRPr="002C0DE8">
        <w:rPr>
          <w:rFonts w:ascii="Times New Roman" w:hAnsi="Times New Roman" w:cs="Times New Roman"/>
          <w:sz w:val="24"/>
          <w:szCs w:val="24"/>
        </w:rPr>
        <w:t xml:space="preserve">guherandina </w:t>
      </w:r>
      <w:r w:rsidR="00ED3C00" w:rsidRPr="002C0DE8">
        <w:rPr>
          <w:rFonts w:ascii="Times New Roman" w:hAnsi="Times New Roman" w:cs="Times New Roman"/>
          <w:sz w:val="24"/>
          <w:szCs w:val="24"/>
        </w:rPr>
        <w:t xml:space="preserve">çermê xwe </w:t>
      </w:r>
      <w:proofErr w:type="gramStart"/>
      <w:r w:rsidR="00ED3C00" w:rsidRPr="002C0DE8">
        <w:rPr>
          <w:rFonts w:ascii="Times New Roman" w:hAnsi="Times New Roman" w:cs="Times New Roman"/>
          <w:sz w:val="24"/>
          <w:szCs w:val="24"/>
        </w:rPr>
        <w:t>ve,</w:t>
      </w:r>
      <w:proofErr w:type="gramEnd"/>
      <w:r w:rsidR="00ED3C00" w:rsidRPr="002C0DE8">
        <w:rPr>
          <w:rFonts w:ascii="Times New Roman" w:hAnsi="Times New Roman" w:cs="Times New Roman"/>
          <w:sz w:val="24"/>
          <w:szCs w:val="24"/>
        </w:rPr>
        <w:t xml:space="preserve"> bi zimanê xwe yê bitirs ve, bi lêçûna </w:t>
      </w:r>
      <w:r w:rsidR="00D72AF5" w:rsidRPr="002C0DE8">
        <w:rPr>
          <w:rFonts w:ascii="Times New Roman" w:hAnsi="Times New Roman" w:cs="Times New Roman"/>
          <w:sz w:val="24"/>
          <w:szCs w:val="24"/>
        </w:rPr>
        <w:t xml:space="preserve">werîsî </w:t>
      </w:r>
      <w:r w:rsidR="00232A98" w:rsidRPr="002C0DE8">
        <w:rPr>
          <w:rFonts w:ascii="Times New Roman" w:hAnsi="Times New Roman" w:cs="Times New Roman"/>
          <w:sz w:val="24"/>
          <w:szCs w:val="24"/>
        </w:rPr>
        <w:t>ve, bi şikli êrişkirina nêçîra xwe ve</w:t>
      </w:r>
      <w:r w:rsidR="00B642AA" w:rsidRPr="002C0DE8">
        <w:rPr>
          <w:rFonts w:ascii="Times New Roman" w:hAnsi="Times New Roman" w:cs="Times New Roman"/>
          <w:sz w:val="24"/>
          <w:szCs w:val="24"/>
        </w:rPr>
        <w:t xml:space="preserve"> û hwd.</w:t>
      </w:r>
      <w:r w:rsidR="00ED3C00" w:rsidRPr="002C0DE8">
        <w:rPr>
          <w:rFonts w:ascii="Times New Roman" w:hAnsi="Times New Roman" w:cs="Times New Roman"/>
          <w:sz w:val="24"/>
          <w:szCs w:val="24"/>
        </w:rPr>
        <w:t xml:space="preserve"> bi</w:t>
      </w:r>
      <w:r w:rsidR="00B019F9" w:rsidRPr="002C0DE8">
        <w:rPr>
          <w:rFonts w:ascii="Times New Roman" w:hAnsi="Times New Roman" w:cs="Times New Roman"/>
          <w:sz w:val="24"/>
          <w:szCs w:val="24"/>
        </w:rPr>
        <w:t xml:space="preserve"> darê û kok û şaxên darê </w:t>
      </w:r>
      <w:r w:rsidR="00ED3C00" w:rsidRPr="002C0DE8">
        <w:rPr>
          <w:rFonts w:ascii="Times New Roman" w:hAnsi="Times New Roman" w:cs="Times New Roman"/>
          <w:sz w:val="24"/>
          <w:szCs w:val="24"/>
        </w:rPr>
        <w:t>ve tê</w:t>
      </w:r>
      <w:r w:rsidR="00B40DB7" w:rsidRPr="002C0DE8">
        <w:rPr>
          <w:rFonts w:ascii="Times New Roman" w:hAnsi="Times New Roman" w:cs="Times New Roman"/>
          <w:sz w:val="24"/>
          <w:szCs w:val="24"/>
        </w:rPr>
        <w:t>n</w:t>
      </w:r>
      <w:r w:rsidR="00ED3C00" w:rsidRPr="002C0DE8">
        <w:rPr>
          <w:rFonts w:ascii="Times New Roman" w:hAnsi="Times New Roman" w:cs="Times New Roman"/>
          <w:sz w:val="24"/>
          <w:szCs w:val="24"/>
        </w:rPr>
        <w:t xml:space="preserve"> şibandin</w:t>
      </w:r>
      <w:r w:rsidR="00232A98" w:rsidRPr="002C0DE8">
        <w:rPr>
          <w:rFonts w:ascii="Times New Roman" w:hAnsi="Times New Roman" w:cs="Times New Roman"/>
          <w:sz w:val="24"/>
          <w:szCs w:val="24"/>
        </w:rPr>
        <w:t>.</w:t>
      </w:r>
      <w:r w:rsidR="00B642AA" w:rsidRPr="002C0DE8">
        <w:rPr>
          <w:rFonts w:ascii="Times New Roman" w:hAnsi="Times New Roman" w:cs="Times New Roman"/>
          <w:sz w:val="24"/>
          <w:szCs w:val="24"/>
        </w:rPr>
        <w:t xml:space="preserve"> Hêj hin sedem</w:t>
      </w:r>
      <w:r w:rsidR="00BC6E2B" w:rsidRPr="002C0DE8">
        <w:rPr>
          <w:rFonts w:ascii="Times New Roman" w:hAnsi="Times New Roman" w:cs="Times New Roman"/>
          <w:sz w:val="24"/>
          <w:szCs w:val="24"/>
        </w:rPr>
        <w:t>ên din jî hene bo vê belavbûna mar</w:t>
      </w:r>
      <w:r w:rsidR="00B642AA" w:rsidRPr="002C0DE8">
        <w:rPr>
          <w:rFonts w:ascii="Times New Roman" w:hAnsi="Times New Roman" w:cs="Times New Roman"/>
          <w:sz w:val="24"/>
          <w:szCs w:val="24"/>
        </w:rPr>
        <w:t>î</w:t>
      </w:r>
      <w:r w:rsidR="003C2AC9" w:rsidRPr="002C0DE8">
        <w:rPr>
          <w:rFonts w:ascii="Times New Roman" w:hAnsi="Times New Roman" w:cs="Times New Roman"/>
          <w:sz w:val="24"/>
          <w:szCs w:val="24"/>
        </w:rPr>
        <w:t>: hin mar li ser daran dijîn, hin li çolan</w:t>
      </w:r>
      <w:r w:rsidR="004044D9" w:rsidRPr="002C0DE8">
        <w:rPr>
          <w:rFonts w:ascii="Times New Roman" w:hAnsi="Times New Roman" w:cs="Times New Roman"/>
          <w:sz w:val="24"/>
          <w:szCs w:val="24"/>
        </w:rPr>
        <w:t xml:space="preserve">, heta marên avî </w:t>
      </w:r>
      <w:r w:rsidR="00B40DB7" w:rsidRPr="002C0DE8">
        <w:rPr>
          <w:rFonts w:ascii="Times New Roman" w:hAnsi="Times New Roman" w:cs="Times New Roman"/>
          <w:sz w:val="24"/>
          <w:szCs w:val="24"/>
        </w:rPr>
        <w:t xml:space="preserve">jî </w:t>
      </w:r>
      <w:r w:rsidR="004044D9" w:rsidRPr="002C0DE8">
        <w:rPr>
          <w:rFonts w:ascii="Times New Roman" w:hAnsi="Times New Roman" w:cs="Times New Roman"/>
          <w:sz w:val="24"/>
          <w:szCs w:val="24"/>
        </w:rPr>
        <w:t>hene ku di nava gol û deryaçeyan û çem û rûbaran de dijîn.  Li Hindîstanê</w:t>
      </w:r>
      <w:r w:rsidR="00742A1E" w:rsidRPr="002C0DE8">
        <w:rPr>
          <w:rFonts w:ascii="Times New Roman" w:hAnsi="Times New Roman" w:cs="Times New Roman"/>
          <w:sz w:val="24"/>
          <w:szCs w:val="24"/>
        </w:rPr>
        <w:t xml:space="preserve"> </w:t>
      </w:r>
      <w:r w:rsidR="00AE0068" w:rsidRPr="002C0DE8">
        <w:rPr>
          <w:rFonts w:ascii="Times New Roman" w:hAnsi="Times New Roman" w:cs="Times New Roman"/>
          <w:sz w:val="24"/>
          <w:szCs w:val="24"/>
        </w:rPr>
        <w:t>mar an jî ruhê wan ji ber sembola wan ya ava behrê ve tên perestin.</w:t>
      </w:r>
      <w:r w:rsidR="00DD055C" w:rsidRPr="002C0DE8">
        <w:rPr>
          <w:rFonts w:ascii="Times New Roman" w:hAnsi="Times New Roman" w:cs="Times New Roman"/>
          <w:sz w:val="24"/>
          <w:szCs w:val="24"/>
        </w:rPr>
        <w:t xml:space="preserve"> Mar parêz</w:t>
      </w:r>
      <w:r w:rsidR="00B40DB7" w:rsidRPr="002C0DE8">
        <w:rPr>
          <w:rFonts w:ascii="Times New Roman" w:hAnsi="Times New Roman" w:cs="Times New Roman"/>
          <w:sz w:val="24"/>
          <w:szCs w:val="24"/>
        </w:rPr>
        <w:t>er</w:t>
      </w:r>
      <w:r w:rsidR="00DD055C" w:rsidRPr="002C0DE8">
        <w:rPr>
          <w:rFonts w:ascii="Times New Roman" w:hAnsi="Times New Roman" w:cs="Times New Roman"/>
          <w:sz w:val="24"/>
          <w:szCs w:val="24"/>
        </w:rPr>
        <w:t xml:space="preserve">ên </w:t>
      </w:r>
      <w:r w:rsidR="00AD6AD0" w:rsidRPr="002C0DE8">
        <w:rPr>
          <w:rFonts w:ascii="Times New Roman" w:hAnsi="Times New Roman" w:cs="Times New Roman"/>
          <w:sz w:val="24"/>
          <w:szCs w:val="24"/>
        </w:rPr>
        <w:t xml:space="preserve">çavkaniyên jiyanê û nemirinê ne. Herwiha </w:t>
      </w:r>
      <w:r w:rsidR="00F86190" w:rsidRPr="002C0DE8">
        <w:rPr>
          <w:rFonts w:ascii="Times New Roman" w:hAnsi="Times New Roman" w:cs="Times New Roman"/>
          <w:sz w:val="24"/>
          <w:szCs w:val="24"/>
        </w:rPr>
        <w:t xml:space="preserve">dewlemendiya ruhê ya ku bi gencîneyên veşartî </w:t>
      </w:r>
      <w:r w:rsidR="00A80994" w:rsidRPr="002C0DE8">
        <w:rPr>
          <w:rFonts w:ascii="Times New Roman" w:hAnsi="Times New Roman" w:cs="Times New Roman"/>
          <w:sz w:val="24"/>
          <w:szCs w:val="24"/>
        </w:rPr>
        <w:t>ve t</w:t>
      </w:r>
      <w:r w:rsidR="00BC6E2B" w:rsidRPr="002C0DE8">
        <w:rPr>
          <w:rFonts w:ascii="Times New Roman" w:hAnsi="Times New Roman" w:cs="Times New Roman"/>
          <w:sz w:val="24"/>
          <w:szCs w:val="24"/>
        </w:rPr>
        <w:t>ên sembolkirin jî diparêzin</w:t>
      </w:r>
      <w:r w:rsidR="00A80994" w:rsidRPr="002C0DE8">
        <w:rPr>
          <w:rFonts w:ascii="Times New Roman" w:hAnsi="Times New Roman" w:cs="Times New Roman"/>
          <w:sz w:val="24"/>
          <w:szCs w:val="24"/>
        </w:rPr>
        <w:t>.</w:t>
      </w:r>
      <w:r w:rsidR="00BC6E2B" w:rsidRPr="002C0DE8">
        <w:rPr>
          <w:rStyle w:val="DipnotBavurusu"/>
          <w:rFonts w:ascii="Times New Roman" w:hAnsi="Times New Roman" w:cs="Times New Roman"/>
          <w:sz w:val="24"/>
          <w:szCs w:val="24"/>
        </w:rPr>
        <w:footnoteReference w:id="2"/>
      </w:r>
      <w:r w:rsidR="00A80994" w:rsidRPr="002C0DE8">
        <w:rPr>
          <w:rFonts w:ascii="Times New Roman" w:hAnsi="Times New Roman" w:cs="Times New Roman"/>
          <w:sz w:val="24"/>
          <w:szCs w:val="24"/>
        </w:rPr>
        <w:t xml:space="preserve"> Wextê em berê xwe didin Rojavayê, gorî gotina Bayley</w:t>
      </w:r>
      <w:r w:rsidR="004D109F" w:rsidRPr="002C0DE8">
        <w:rPr>
          <w:rFonts w:ascii="Times New Roman" w:hAnsi="Times New Roman" w:cs="Times New Roman"/>
          <w:sz w:val="24"/>
          <w:szCs w:val="24"/>
        </w:rPr>
        <w:t xml:space="preserve"> mar</w:t>
      </w:r>
      <w:r w:rsidR="00AA68BA" w:rsidRPr="002C0DE8">
        <w:rPr>
          <w:rFonts w:ascii="Times New Roman" w:hAnsi="Times New Roman" w:cs="Times New Roman"/>
          <w:sz w:val="24"/>
          <w:szCs w:val="24"/>
        </w:rPr>
        <w:t xml:space="preserve"> sembola zanîna di kûrahîya de</w:t>
      </w:r>
      <w:r w:rsidR="00637A3D" w:rsidRPr="002C0DE8">
        <w:rPr>
          <w:rStyle w:val="DipnotBavurusu"/>
          <w:rFonts w:ascii="Times New Roman" w:hAnsi="Times New Roman" w:cs="Times New Roman"/>
          <w:sz w:val="24"/>
          <w:szCs w:val="24"/>
        </w:rPr>
        <w:footnoteReference w:id="3"/>
      </w:r>
      <w:r w:rsidR="00AA68BA" w:rsidRPr="002C0DE8">
        <w:rPr>
          <w:rFonts w:ascii="Times New Roman" w:hAnsi="Times New Roman" w:cs="Times New Roman"/>
          <w:sz w:val="24"/>
          <w:szCs w:val="24"/>
        </w:rPr>
        <w:t xml:space="preserve"> û razên</w:t>
      </w:r>
      <w:r w:rsidR="00DB3268" w:rsidRPr="002C0DE8">
        <w:rPr>
          <w:rFonts w:ascii="Times New Roman" w:hAnsi="Times New Roman" w:cs="Times New Roman"/>
          <w:sz w:val="24"/>
          <w:szCs w:val="24"/>
        </w:rPr>
        <w:t xml:space="preserve"> çolan in ji ber ku şiklê wan yê</w:t>
      </w:r>
      <w:r w:rsidR="00AA68BA" w:rsidRPr="002C0DE8">
        <w:rPr>
          <w:rFonts w:ascii="Times New Roman" w:hAnsi="Times New Roman" w:cs="Times New Roman"/>
          <w:sz w:val="24"/>
          <w:szCs w:val="24"/>
        </w:rPr>
        <w:t xml:space="preserve"> çivaneyê dişibe şiklê pêlên behrê.</w:t>
      </w:r>
      <w:r w:rsidR="00262D3C" w:rsidRPr="002C0DE8">
        <w:rPr>
          <w:rFonts w:ascii="Times New Roman" w:hAnsi="Times New Roman" w:cs="Times New Roman"/>
          <w:sz w:val="24"/>
          <w:szCs w:val="24"/>
        </w:rPr>
        <w:t xml:space="preserve"> Dîsa</w:t>
      </w:r>
      <w:r w:rsidR="005B002B" w:rsidRPr="002C0DE8">
        <w:rPr>
          <w:rFonts w:ascii="Times New Roman" w:hAnsi="Times New Roman" w:cs="Times New Roman"/>
          <w:sz w:val="24"/>
          <w:szCs w:val="24"/>
        </w:rPr>
        <w:t>,</w:t>
      </w:r>
      <w:r w:rsidR="00262D3C" w:rsidRPr="002C0DE8">
        <w:rPr>
          <w:rFonts w:ascii="Times New Roman" w:hAnsi="Times New Roman" w:cs="Times New Roman"/>
          <w:sz w:val="24"/>
          <w:szCs w:val="24"/>
        </w:rPr>
        <w:t xml:space="preserve"> </w:t>
      </w:r>
      <w:r w:rsidR="002566BE" w:rsidRPr="002C0DE8">
        <w:rPr>
          <w:rFonts w:ascii="Times New Roman" w:hAnsi="Times New Roman" w:cs="Times New Roman"/>
          <w:sz w:val="24"/>
          <w:szCs w:val="24"/>
        </w:rPr>
        <w:t>mar bûne hêza serûbinkirin û zererdayîn</w:t>
      </w:r>
      <w:r w:rsidR="007670C5" w:rsidRPr="002C0DE8">
        <w:rPr>
          <w:rFonts w:ascii="Times New Roman" w:hAnsi="Times New Roman" w:cs="Times New Roman"/>
          <w:sz w:val="24"/>
          <w:szCs w:val="24"/>
        </w:rPr>
        <w:t>a kes</w:t>
      </w:r>
      <w:r w:rsidR="002566BE" w:rsidRPr="002C0DE8">
        <w:rPr>
          <w:rFonts w:ascii="Times New Roman" w:hAnsi="Times New Roman" w:cs="Times New Roman"/>
          <w:sz w:val="24"/>
          <w:szCs w:val="24"/>
        </w:rPr>
        <w:t xml:space="preserve">ên ku ji Behra Sor derbasbûne </w:t>
      </w:r>
      <w:r w:rsidR="005B002B" w:rsidRPr="002C0DE8">
        <w:rPr>
          <w:rFonts w:ascii="Times New Roman" w:hAnsi="Times New Roman" w:cs="Times New Roman"/>
          <w:sz w:val="24"/>
          <w:szCs w:val="24"/>
        </w:rPr>
        <w:t xml:space="preserve">û Misir terk kiriye, </w:t>
      </w:r>
      <w:r w:rsidR="00DB3268" w:rsidRPr="002C0DE8">
        <w:rPr>
          <w:rFonts w:ascii="Times New Roman" w:hAnsi="Times New Roman" w:cs="Times New Roman"/>
          <w:sz w:val="24"/>
          <w:szCs w:val="24"/>
        </w:rPr>
        <w:t>ji ber hej</w:t>
      </w:r>
      <w:r w:rsidR="005B002B" w:rsidRPr="002C0DE8">
        <w:rPr>
          <w:rFonts w:ascii="Times New Roman" w:hAnsi="Times New Roman" w:cs="Times New Roman"/>
          <w:sz w:val="24"/>
          <w:szCs w:val="24"/>
        </w:rPr>
        <w:t xml:space="preserve">mara </w:t>
      </w:r>
      <w:r w:rsidR="0048786C">
        <w:rPr>
          <w:rFonts w:ascii="Times New Roman" w:hAnsi="Times New Roman" w:cs="Times New Roman"/>
          <w:sz w:val="24"/>
          <w:szCs w:val="24"/>
        </w:rPr>
        <w:t xml:space="preserve">wan </w:t>
      </w:r>
      <w:r w:rsidR="005B002B" w:rsidRPr="002C0DE8">
        <w:rPr>
          <w:rFonts w:ascii="Times New Roman" w:hAnsi="Times New Roman" w:cs="Times New Roman"/>
          <w:sz w:val="24"/>
          <w:szCs w:val="24"/>
        </w:rPr>
        <w:t>a zêde û ji ber ku ajalên çolê ne</w:t>
      </w:r>
      <w:r w:rsidR="007E0650">
        <w:rPr>
          <w:rStyle w:val="DipnotBavurusu"/>
          <w:rFonts w:ascii="Times New Roman" w:hAnsi="Times New Roman" w:cs="Times New Roman"/>
          <w:sz w:val="24"/>
          <w:szCs w:val="24"/>
        </w:rPr>
        <w:footnoteReference w:id="4"/>
      </w:r>
      <w:r w:rsidR="007E0650">
        <w:rPr>
          <w:rFonts w:ascii="Times New Roman" w:hAnsi="Times New Roman" w:cs="Times New Roman"/>
          <w:sz w:val="24"/>
          <w:szCs w:val="24"/>
        </w:rPr>
        <w:t xml:space="preserve"> </w:t>
      </w:r>
      <w:r w:rsidR="007670C5" w:rsidRPr="002C0DE8">
        <w:rPr>
          <w:rFonts w:ascii="Times New Roman" w:hAnsi="Times New Roman" w:cs="Times New Roman"/>
          <w:sz w:val="24"/>
          <w:szCs w:val="24"/>
        </w:rPr>
        <w:t xml:space="preserve">bi vî şiklî </w:t>
      </w:r>
      <w:r w:rsidR="0048786C">
        <w:rPr>
          <w:rFonts w:ascii="Times New Roman" w:hAnsi="Times New Roman" w:cs="Times New Roman"/>
          <w:sz w:val="24"/>
          <w:szCs w:val="24"/>
        </w:rPr>
        <w:t>mar</w:t>
      </w:r>
      <w:r w:rsidR="007670C5" w:rsidRPr="002C0DE8">
        <w:rPr>
          <w:rFonts w:ascii="Times New Roman" w:hAnsi="Times New Roman" w:cs="Times New Roman"/>
          <w:sz w:val="24"/>
          <w:szCs w:val="24"/>
        </w:rPr>
        <w:t xml:space="preserve"> bûne sembola ‘jir</w:t>
      </w:r>
      <w:r w:rsidR="00574B42" w:rsidRPr="002C0DE8">
        <w:rPr>
          <w:rFonts w:ascii="Times New Roman" w:hAnsi="Times New Roman" w:cs="Times New Roman"/>
          <w:sz w:val="24"/>
          <w:szCs w:val="24"/>
        </w:rPr>
        <w:t>ê</w:t>
      </w:r>
      <w:r w:rsidR="007670C5" w:rsidRPr="002C0DE8">
        <w:rPr>
          <w:rFonts w:ascii="Times New Roman" w:hAnsi="Times New Roman" w:cs="Times New Roman"/>
          <w:sz w:val="24"/>
          <w:szCs w:val="24"/>
        </w:rPr>
        <w:t xml:space="preserve">derxistinê’ </w:t>
      </w:r>
      <w:r w:rsidR="00120951" w:rsidRPr="002C0DE8">
        <w:rPr>
          <w:rFonts w:ascii="Times New Roman" w:hAnsi="Times New Roman" w:cs="Times New Roman"/>
          <w:sz w:val="24"/>
          <w:szCs w:val="24"/>
        </w:rPr>
        <w:t>ji bo kesên ku sîno</w:t>
      </w:r>
      <w:r w:rsidR="00DB3268" w:rsidRPr="002C0DE8">
        <w:rPr>
          <w:rFonts w:ascii="Times New Roman" w:hAnsi="Times New Roman" w:cs="Times New Roman"/>
          <w:sz w:val="24"/>
          <w:szCs w:val="24"/>
        </w:rPr>
        <w:t>rên hebûnê derbaskirî û gehiştin</w:t>
      </w:r>
      <w:r w:rsidR="00120951" w:rsidRPr="002C0DE8">
        <w:rPr>
          <w:rFonts w:ascii="Times New Roman" w:hAnsi="Times New Roman" w:cs="Times New Roman"/>
          <w:sz w:val="24"/>
          <w:szCs w:val="24"/>
        </w:rPr>
        <w:t>e ‘ hişkbûna’ rûhê</w:t>
      </w:r>
      <w:r w:rsidR="00C57646" w:rsidRPr="002C0DE8">
        <w:rPr>
          <w:rFonts w:ascii="Times New Roman" w:hAnsi="Times New Roman" w:cs="Times New Roman"/>
          <w:sz w:val="24"/>
          <w:szCs w:val="24"/>
        </w:rPr>
        <w:t xml:space="preserve">. Ji ber van raveyan e ku </w:t>
      </w:r>
      <w:r w:rsidR="00B47BB0" w:rsidRPr="002C0DE8">
        <w:rPr>
          <w:rFonts w:ascii="Times New Roman" w:hAnsi="Times New Roman" w:cs="Times New Roman"/>
          <w:sz w:val="24"/>
          <w:szCs w:val="24"/>
        </w:rPr>
        <w:t xml:space="preserve">Blavatsky dibêje mar bi fizîkî sembola jirêderxistina madî ye ( wek </w:t>
      </w:r>
      <w:r w:rsidR="00093B7F" w:rsidRPr="002C0DE8">
        <w:rPr>
          <w:rFonts w:ascii="Times New Roman" w:hAnsi="Times New Roman" w:cs="Times New Roman"/>
          <w:sz w:val="24"/>
          <w:szCs w:val="24"/>
        </w:rPr>
        <w:t xml:space="preserve">jirêderxistina Jason ji aliyê Medea, ya Herkûl ji aloyê Omfalê ve û ya </w:t>
      </w:r>
      <w:proofErr w:type="gramStart"/>
      <w:r w:rsidR="00093B7F" w:rsidRPr="002C0DE8">
        <w:rPr>
          <w:rFonts w:ascii="Times New Roman" w:hAnsi="Times New Roman" w:cs="Times New Roman"/>
          <w:sz w:val="24"/>
          <w:szCs w:val="24"/>
        </w:rPr>
        <w:t>Adem</w:t>
      </w:r>
      <w:proofErr w:type="gramEnd"/>
      <w:r w:rsidR="00093B7F" w:rsidRPr="002C0DE8">
        <w:rPr>
          <w:rFonts w:ascii="Times New Roman" w:hAnsi="Times New Roman" w:cs="Times New Roman"/>
          <w:sz w:val="24"/>
          <w:szCs w:val="24"/>
        </w:rPr>
        <w:t xml:space="preserve"> ji aliyê Hawa’yê ve), </w:t>
      </w:r>
      <w:r w:rsidR="00E81B69" w:rsidRPr="002C0DE8">
        <w:rPr>
          <w:rFonts w:ascii="Times New Roman" w:hAnsi="Times New Roman" w:cs="Times New Roman"/>
          <w:sz w:val="24"/>
          <w:szCs w:val="24"/>
        </w:rPr>
        <w:t xml:space="preserve"> bi vî şiklî ve </w:t>
      </w:r>
      <w:r w:rsidR="00F16135" w:rsidRPr="002C0DE8">
        <w:rPr>
          <w:rFonts w:ascii="Times New Roman" w:hAnsi="Times New Roman" w:cs="Times New Roman"/>
          <w:sz w:val="24"/>
          <w:szCs w:val="24"/>
        </w:rPr>
        <w:t xml:space="preserve">bo me </w:t>
      </w:r>
      <w:r w:rsidR="000A0B73" w:rsidRPr="002C0DE8">
        <w:rPr>
          <w:rFonts w:ascii="Times New Roman" w:hAnsi="Times New Roman" w:cs="Times New Roman"/>
          <w:sz w:val="24"/>
          <w:szCs w:val="24"/>
        </w:rPr>
        <w:t>pêva</w:t>
      </w:r>
      <w:r w:rsidR="00EC105A">
        <w:rPr>
          <w:rFonts w:ascii="Times New Roman" w:hAnsi="Times New Roman" w:cs="Times New Roman"/>
          <w:sz w:val="24"/>
          <w:szCs w:val="24"/>
        </w:rPr>
        <w:t>joya çivane</w:t>
      </w:r>
      <w:r w:rsidR="009C0392" w:rsidRPr="002C0DE8">
        <w:rPr>
          <w:rFonts w:ascii="Times New Roman" w:hAnsi="Times New Roman" w:cs="Times New Roman"/>
          <w:sz w:val="24"/>
          <w:szCs w:val="24"/>
        </w:rPr>
        <w:t>yî</w:t>
      </w:r>
      <w:r w:rsidR="00DD6C62" w:rsidRPr="002C0DE8">
        <w:rPr>
          <w:rFonts w:ascii="Times New Roman" w:hAnsi="Times New Roman" w:cs="Times New Roman"/>
          <w:sz w:val="24"/>
          <w:szCs w:val="24"/>
        </w:rPr>
        <w:t xml:space="preserve"> û çawa ku yê jêr di nava y</w:t>
      </w:r>
      <w:r w:rsidR="00F16135">
        <w:rPr>
          <w:rFonts w:ascii="Times New Roman" w:hAnsi="Times New Roman" w:cs="Times New Roman"/>
          <w:sz w:val="24"/>
          <w:szCs w:val="24"/>
        </w:rPr>
        <w:t>ê jor de yan jî yê pêşî di nava</w:t>
      </w:r>
      <w:r w:rsidR="00DD6C62" w:rsidRPr="002C0DE8">
        <w:rPr>
          <w:rFonts w:ascii="Times New Roman" w:hAnsi="Times New Roman" w:cs="Times New Roman"/>
          <w:sz w:val="24"/>
          <w:szCs w:val="24"/>
        </w:rPr>
        <w:t xml:space="preserve"> yê paşî de veşartî ye rave dike</w:t>
      </w:r>
      <w:r w:rsidR="007A06FE">
        <w:rPr>
          <w:rFonts w:ascii="Times New Roman" w:hAnsi="Times New Roman" w:cs="Times New Roman"/>
          <w:sz w:val="24"/>
          <w:szCs w:val="24"/>
        </w:rPr>
        <w:t>.</w:t>
      </w:r>
      <w:r w:rsidR="007A06FE">
        <w:rPr>
          <w:rStyle w:val="DipnotBavurusu"/>
          <w:rFonts w:ascii="Times New Roman" w:hAnsi="Times New Roman" w:cs="Times New Roman"/>
          <w:sz w:val="24"/>
          <w:szCs w:val="24"/>
        </w:rPr>
        <w:footnoteReference w:id="5"/>
      </w:r>
      <w:r w:rsidR="007A06FE">
        <w:rPr>
          <w:rFonts w:ascii="Times New Roman" w:hAnsi="Times New Roman" w:cs="Times New Roman"/>
          <w:sz w:val="24"/>
          <w:szCs w:val="24"/>
        </w:rPr>
        <w:t xml:space="preserve"> </w:t>
      </w:r>
      <w:r w:rsidR="00417BEC" w:rsidRPr="002C0DE8">
        <w:rPr>
          <w:rFonts w:ascii="Times New Roman" w:hAnsi="Times New Roman" w:cs="Times New Roman"/>
          <w:sz w:val="24"/>
          <w:szCs w:val="24"/>
        </w:rPr>
        <w:t>Ev yeke j</w:t>
      </w:r>
      <w:r w:rsidR="00501099" w:rsidRPr="002C0DE8">
        <w:rPr>
          <w:rFonts w:ascii="Times New Roman" w:hAnsi="Times New Roman" w:cs="Times New Roman"/>
          <w:sz w:val="24"/>
          <w:szCs w:val="24"/>
        </w:rPr>
        <w:t>i</w:t>
      </w:r>
      <w:r w:rsidR="00417BEC" w:rsidRPr="002C0DE8">
        <w:rPr>
          <w:rFonts w:ascii="Times New Roman" w:hAnsi="Times New Roman" w:cs="Times New Roman"/>
          <w:sz w:val="24"/>
          <w:szCs w:val="24"/>
        </w:rPr>
        <w:t xml:space="preserve"> aliyê Diel ve hatine dîtin, yê ku gorî wî mar ne tenê sembola mirovan </w:t>
      </w:r>
      <w:r w:rsidR="00501099" w:rsidRPr="002C0DE8">
        <w:rPr>
          <w:rFonts w:ascii="Times New Roman" w:hAnsi="Times New Roman" w:cs="Times New Roman"/>
          <w:sz w:val="24"/>
          <w:szCs w:val="24"/>
        </w:rPr>
        <w:t>n</w:t>
      </w:r>
      <w:r w:rsidR="00417BEC" w:rsidRPr="002C0DE8">
        <w:rPr>
          <w:rFonts w:ascii="Times New Roman" w:hAnsi="Times New Roman" w:cs="Times New Roman"/>
          <w:sz w:val="24"/>
          <w:szCs w:val="24"/>
        </w:rPr>
        <w:t xml:space="preserve">e, di heman demî de sembola </w:t>
      </w:r>
      <w:r w:rsidR="00A23691" w:rsidRPr="002C0DE8">
        <w:rPr>
          <w:rFonts w:ascii="Times New Roman" w:hAnsi="Times New Roman" w:cs="Times New Roman"/>
          <w:sz w:val="24"/>
          <w:szCs w:val="24"/>
        </w:rPr>
        <w:t>hêmanên xera</w:t>
      </w:r>
      <w:r w:rsidR="00501099" w:rsidRPr="002C0DE8">
        <w:rPr>
          <w:rFonts w:ascii="Times New Roman" w:hAnsi="Times New Roman" w:cs="Times New Roman"/>
          <w:sz w:val="24"/>
          <w:szCs w:val="24"/>
        </w:rPr>
        <w:t>biya ku ji yên berê bo me mayî n</w:t>
      </w:r>
      <w:r w:rsidR="00A23691" w:rsidRPr="002C0DE8">
        <w:rPr>
          <w:rFonts w:ascii="Times New Roman" w:hAnsi="Times New Roman" w:cs="Times New Roman"/>
          <w:sz w:val="24"/>
          <w:szCs w:val="24"/>
        </w:rPr>
        <w:t xml:space="preserve">e. </w:t>
      </w:r>
      <w:r w:rsidR="00890B5E" w:rsidRPr="002C0DE8">
        <w:rPr>
          <w:rFonts w:ascii="Times New Roman" w:hAnsi="Times New Roman" w:cs="Times New Roman"/>
          <w:sz w:val="24"/>
          <w:szCs w:val="24"/>
        </w:rPr>
        <w:t xml:space="preserve">Heman fikr ji bo marê mîta </w:t>
      </w:r>
      <w:r w:rsidR="00AA457C" w:rsidRPr="002C0DE8">
        <w:rPr>
          <w:rFonts w:ascii="Times New Roman" w:hAnsi="Times New Roman" w:cs="Times New Roman"/>
          <w:sz w:val="24"/>
          <w:szCs w:val="24"/>
        </w:rPr>
        <w:t xml:space="preserve">Norweçî </w:t>
      </w:r>
      <w:r w:rsidR="00F71018" w:rsidRPr="002C0DE8">
        <w:rPr>
          <w:rFonts w:ascii="Times New Roman" w:hAnsi="Times New Roman" w:cs="Times New Roman"/>
          <w:sz w:val="24"/>
          <w:szCs w:val="24"/>
        </w:rPr>
        <w:t xml:space="preserve">yê </w:t>
      </w:r>
      <w:r w:rsidR="0036077B">
        <w:rPr>
          <w:rFonts w:ascii="Times New Roman" w:hAnsi="Times New Roman" w:cs="Times New Roman"/>
          <w:sz w:val="24"/>
          <w:szCs w:val="24"/>
        </w:rPr>
        <w:t>bi navê Mitgard jî derbasdar e.</w:t>
      </w:r>
      <w:r w:rsidR="0036077B">
        <w:rPr>
          <w:rStyle w:val="DipnotBavurusu"/>
          <w:rFonts w:ascii="Times New Roman" w:hAnsi="Times New Roman" w:cs="Times New Roman"/>
          <w:sz w:val="24"/>
          <w:szCs w:val="24"/>
        </w:rPr>
        <w:footnoteReference w:id="6"/>
      </w:r>
      <w:r w:rsidR="0036077B">
        <w:rPr>
          <w:rFonts w:ascii="Times New Roman" w:hAnsi="Times New Roman" w:cs="Times New Roman"/>
          <w:sz w:val="24"/>
          <w:szCs w:val="24"/>
        </w:rPr>
        <w:t xml:space="preserve"> </w:t>
      </w:r>
      <w:r w:rsidR="0050496F" w:rsidRPr="002C0DE8">
        <w:rPr>
          <w:rFonts w:ascii="Times New Roman" w:hAnsi="Times New Roman" w:cs="Times New Roman"/>
          <w:sz w:val="24"/>
          <w:szCs w:val="24"/>
        </w:rPr>
        <w:t xml:space="preserve">Di navbeyana mar û </w:t>
      </w:r>
      <w:r w:rsidR="00E9686F" w:rsidRPr="002C0DE8">
        <w:rPr>
          <w:rFonts w:ascii="Times New Roman" w:hAnsi="Times New Roman" w:cs="Times New Roman"/>
          <w:sz w:val="24"/>
          <w:szCs w:val="24"/>
        </w:rPr>
        <w:t>hêmanên jin</w:t>
      </w:r>
      <w:r w:rsidR="00501099" w:rsidRPr="002C0DE8">
        <w:rPr>
          <w:rFonts w:ascii="Times New Roman" w:hAnsi="Times New Roman" w:cs="Times New Roman"/>
          <w:sz w:val="24"/>
          <w:szCs w:val="24"/>
        </w:rPr>
        <w:t>/mê</w:t>
      </w:r>
      <w:r w:rsidR="00E9686F" w:rsidRPr="002C0DE8">
        <w:rPr>
          <w:rFonts w:ascii="Times New Roman" w:hAnsi="Times New Roman" w:cs="Times New Roman"/>
          <w:sz w:val="24"/>
          <w:szCs w:val="24"/>
        </w:rPr>
        <w:t xml:space="preserve"> de têkilyeke diyar heye. E</w:t>
      </w:r>
      <w:r w:rsidR="00501099" w:rsidRPr="002C0DE8">
        <w:rPr>
          <w:rFonts w:ascii="Times New Roman" w:hAnsi="Times New Roman" w:cs="Times New Roman"/>
          <w:sz w:val="24"/>
          <w:szCs w:val="24"/>
        </w:rPr>
        <w:t>liade</w:t>
      </w:r>
      <w:r w:rsidR="0029425F" w:rsidRPr="002C0DE8">
        <w:rPr>
          <w:rFonts w:ascii="Times New Roman" w:hAnsi="Times New Roman" w:cs="Times New Roman"/>
          <w:sz w:val="24"/>
          <w:szCs w:val="24"/>
        </w:rPr>
        <w:t xml:space="preserve"> li ser Gressman</w:t>
      </w:r>
      <w:r w:rsidR="00541DE6">
        <w:rPr>
          <w:rFonts w:ascii="Times New Roman" w:hAnsi="Times New Roman" w:cs="Times New Roman"/>
          <w:sz w:val="24"/>
          <w:szCs w:val="24"/>
        </w:rPr>
        <w:t>,</w:t>
      </w:r>
      <w:r w:rsidR="0029425F" w:rsidRPr="002C0DE8">
        <w:rPr>
          <w:rFonts w:ascii="Times New Roman" w:hAnsi="Times New Roman" w:cs="Times New Roman"/>
          <w:sz w:val="24"/>
          <w:szCs w:val="24"/>
        </w:rPr>
        <w:t xml:space="preserve"> mîta</w:t>
      </w:r>
      <w:r w:rsidR="00501099" w:rsidRPr="002C0DE8">
        <w:rPr>
          <w:rFonts w:ascii="Times New Roman" w:hAnsi="Times New Roman" w:cs="Times New Roman"/>
          <w:sz w:val="24"/>
          <w:szCs w:val="24"/>
        </w:rPr>
        <w:t xml:space="preserve"> ku He</w:t>
      </w:r>
      <w:r w:rsidR="00504370" w:rsidRPr="002C0DE8">
        <w:rPr>
          <w:rFonts w:ascii="Times New Roman" w:hAnsi="Times New Roman" w:cs="Times New Roman"/>
          <w:sz w:val="24"/>
          <w:szCs w:val="24"/>
        </w:rPr>
        <w:t>wa</w:t>
      </w:r>
      <w:r w:rsidR="00501099" w:rsidRPr="002C0DE8">
        <w:rPr>
          <w:rFonts w:ascii="Times New Roman" w:hAnsi="Times New Roman" w:cs="Times New Roman"/>
          <w:sz w:val="24"/>
          <w:szCs w:val="24"/>
        </w:rPr>
        <w:t xml:space="preserve"> (jina </w:t>
      </w:r>
      <w:proofErr w:type="gramStart"/>
      <w:r w:rsidR="00501099" w:rsidRPr="002C0DE8">
        <w:rPr>
          <w:rFonts w:ascii="Times New Roman" w:hAnsi="Times New Roman" w:cs="Times New Roman"/>
          <w:sz w:val="24"/>
          <w:szCs w:val="24"/>
        </w:rPr>
        <w:t>Adem</w:t>
      </w:r>
      <w:proofErr w:type="gramEnd"/>
      <w:r w:rsidR="00501099" w:rsidRPr="002C0DE8">
        <w:rPr>
          <w:rFonts w:ascii="Times New Roman" w:hAnsi="Times New Roman" w:cs="Times New Roman"/>
          <w:sz w:val="24"/>
          <w:szCs w:val="24"/>
        </w:rPr>
        <w:t>)</w:t>
      </w:r>
      <w:r w:rsidR="00504370" w:rsidRPr="002C0DE8">
        <w:rPr>
          <w:rFonts w:ascii="Times New Roman" w:hAnsi="Times New Roman" w:cs="Times New Roman"/>
          <w:sz w:val="24"/>
          <w:szCs w:val="24"/>
        </w:rPr>
        <w:t xml:space="preserve"> we</w:t>
      </w:r>
      <w:r w:rsidR="0029425F" w:rsidRPr="002C0DE8">
        <w:rPr>
          <w:rFonts w:ascii="Times New Roman" w:hAnsi="Times New Roman" w:cs="Times New Roman"/>
          <w:sz w:val="24"/>
          <w:szCs w:val="24"/>
        </w:rPr>
        <w:t xml:space="preserve">k îlaheyeke binerdî ya Fenîkeyî hûndurandî ye û wek mar </w:t>
      </w:r>
      <w:r w:rsidR="000148A0" w:rsidRPr="002C0DE8">
        <w:rPr>
          <w:rFonts w:ascii="Times New Roman" w:hAnsi="Times New Roman" w:cs="Times New Roman"/>
          <w:sz w:val="24"/>
          <w:szCs w:val="24"/>
        </w:rPr>
        <w:t>teşxîs</w:t>
      </w:r>
      <w:r w:rsidR="00E9686F" w:rsidRPr="002C0DE8">
        <w:rPr>
          <w:rFonts w:ascii="Times New Roman" w:hAnsi="Times New Roman" w:cs="Times New Roman"/>
          <w:sz w:val="24"/>
          <w:szCs w:val="24"/>
        </w:rPr>
        <w:t xml:space="preserve"> </w:t>
      </w:r>
      <w:r w:rsidR="000148A0" w:rsidRPr="002C0DE8">
        <w:rPr>
          <w:rFonts w:ascii="Times New Roman" w:hAnsi="Times New Roman" w:cs="Times New Roman"/>
          <w:sz w:val="24"/>
          <w:szCs w:val="24"/>
        </w:rPr>
        <w:t>kiriye,</w:t>
      </w:r>
      <w:r w:rsidR="00D32CA6">
        <w:rPr>
          <w:rFonts w:ascii="Times New Roman" w:hAnsi="Times New Roman" w:cs="Times New Roman"/>
          <w:sz w:val="24"/>
          <w:szCs w:val="24"/>
        </w:rPr>
        <w:t xml:space="preserve"> ( her</w:t>
      </w:r>
      <w:r w:rsidR="00DD7E7E" w:rsidRPr="002C0DE8">
        <w:rPr>
          <w:rFonts w:ascii="Times New Roman" w:hAnsi="Times New Roman" w:cs="Times New Roman"/>
          <w:sz w:val="24"/>
          <w:szCs w:val="24"/>
        </w:rPr>
        <w:t>çiqas sembolkirina marî bi Lîlîtê, ya ku dijiminê Hewa</w:t>
      </w:r>
      <w:r w:rsidR="005F0016" w:rsidRPr="002C0DE8">
        <w:rPr>
          <w:rFonts w:ascii="Times New Roman" w:hAnsi="Times New Roman" w:cs="Times New Roman"/>
          <w:sz w:val="24"/>
          <w:szCs w:val="24"/>
        </w:rPr>
        <w:t>’</w:t>
      </w:r>
      <w:r w:rsidR="00DD7E7E" w:rsidRPr="002C0DE8">
        <w:rPr>
          <w:rFonts w:ascii="Times New Roman" w:hAnsi="Times New Roman" w:cs="Times New Roman"/>
          <w:sz w:val="24"/>
          <w:szCs w:val="24"/>
        </w:rPr>
        <w:t>yê ye û ew ji rê derxistiye, baştir be jî) xebitîye.</w:t>
      </w:r>
      <w:r w:rsidR="00C7010D" w:rsidRPr="002C0DE8">
        <w:rPr>
          <w:rFonts w:ascii="Times New Roman" w:hAnsi="Times New Roman" w:cs="Times New Roman"/>
          <w:sz w:val="24"/>
          <w:szCs w:val="24"/>
        </w:rPr>
        <w:t xml:space="preserve"> Ji piştgiri</w:t>
      </w:r>
      <w:r w:rsidR="001572AA" w:rsidRPr="002C0DE8">
        <w:rPr>
          <w:rFonts w:ascii="Times New Roman" w:hAnsi="Times New Roman" w:cs="Times New Roman"/>
          <w:sz w:val="24"/>
          <w:szCs w:val="24"/>
        </w:rPr>
        <w:t xml:space="preserve">ya vê yekê Eliade gelek </w:t>
      </w:r>
      <w:r w:rsidR="001572AA" w:rsidRPr="002C0DE8">
        <w:rPr>
          <w:rFonts w:ascii="Times New Roman" w:hAnsi="Times New Roman" w:cs="Times New Roman"/>
          <w:sz w:val="24"/>
          <w:szCs w:val="24"/>
        </w:rPr>
        <w:lastRenderedPageBreak/>
        <w:t>îlaheyên</w:t>
      </w:r>
      <w:r w:rsidR="00515152" w:rsidRPr="002C0DE8">
        <w:rPr>
          <w:rFonts w:ascii="Times New Roman" w:hAnsi="Times New Roman" w:cs="Times New Roman"/>
          <w:sz w:val="24"/>
          <w:szCs w:val="24"/>
        </w:rPr>
        <w:t xml:space="preserve"> ji</w:t>
      </w:r>
      <w:r w:rsidR="001572AA" w:rsidRPr="002C0DE8">
        <w:rPr>
          <w:rFonts w:ascii="Times New Roman" w:hAnsi="Times New Roman" w:cs="Times New Roman"/>
          <w:sz w:val="24"/>
          <w:szCs w:val="24"/>
        </w:rPr>
        <w:t xml:space="preserve"> Behra Spî (</w:t>
      </w:r>
      <w:r w:rsidR="005F0016" w:rsidRPr="002C0DE8">
        <w:rPr>
          <w:rFonts w:ascii="Times New Roman" w:hAnsi="Times New Roman" w:cs="Times New Roman"/>
          <w:sz w:val="24"/>
          <w:szCs w:val="24"/>
        </w:rPr>
        <w:t>bo mînak</w:t>
      </w:r>
      <w:r w:rsidR="00B25448" w:rsidRPr="002C0DE8">
        <w:rPr>
          <w:rFonts w:ascii="Times New Roman" w:hAnsi="Times New Roman" w:cs="Times New Roman"/>
          <w:sz w:val="24"/>
          <w:szCs w:val="24"/>
        </w:rPr>
        <w:t>, Artemîsa Yûnanî, Hekate, Persefon</w:t>
      </w:r>
      <w:r w:rsidR="00E83D17" w:rsidRPr="002C0DE8">
        <w:rPr>
          <w:rFonts w:ascii="Times New Roman" w:hAnsi="Times New Roman" w:cs="Times New Roman"/>
          <w:sz w:val="24"/>
          <w:szCs w:val="24"/>
        </w:rPr>
        <w:t>)</w:t>
      </w:r>
      <w:r w:rsidR="001572AA" w:rsidRPr="002C0DE8">
        <w:rPr>
          <w:rFonts w:ascii="Times New Roman" w:hAnsi="Times New Roman" w:cs="Times New Roman"/>
          <w:sz w:val="24"/>
          <w:szCs w:val="24"/>
        </w:rPr>
        <w:t xml:space="preserve">  yên ku </w:t>
      </w:r>
      <w:r w:rsidR="00E83D17" w:rsidRPr="002C0DE8">
        <w:rPr>
          <w:rFonts w:ascii="Times New Roman" w:hAnsi="Times New Roman" w:cs="Times New Roman"/>
          <w:sz w:val="24"/>
          <w:szCs w:val="24"/>
        </w:rPr>
        <w:t xml:space="preserve">di yek an jî her du destên wan de marek heyî hatine teswîrkirin wek mînak dide. </w:t>
      </w:r>
      <w:r w:rsidR="00D321FB" w:rsidRPr="002C0DE8">
        <w:rPr>
          <w:rFonts w:ascii="Times New Roman" w:hAnsi="Times New Roman" w:cs="Times New Roman"/>
          <w:sz w:val="24"/>
          <w:szCs w:val="24"/>
        </w:rPr>
        <w:t>Gorî Eliade</w:t>
      </w:r>
      <w:r w:rsidR="00A50FB8" w:rsidRPr="002C0DE8">
        <w:rPr>
          <w:rFonts w:ascii="Times New Roman" w:hAnsi="Times New Roman" w:cs="Times New Roman"/>
          <w:sz w:val="24"/>
          <w:szCs w:val="24"/>
        </w:rPr>
        <w:t xml:space="preserve"> di navbeyna wan</w:t>
      </w:r>
      <w:r w:rsidR="00515152" w:rsidRPr="002C0DE8">
        <w:rPr>
          <w:rFonts w:ascii="Times New Roman" w:hAnsi="Times New Roman" w:cs="Times New Roman"/>
          <w:sz w:val="24"/>
          <w:szCs w:val="24"/>
        </w:rPr>
        <w:t xml:space="preserve"> teswîr</w:t>
      </w:r>
      <w:r w:rsidR="00D321FB" w:rsidRPr="002C0DE8">
        <w:rPr>
          <w:rFonts w:ascii="Times New Roman" w:hAnsi="Times New Roman" w:cs="Times New Roman"/>
          <w:sz w:val="24"/>
          <w:szCs w:val="24"/>
        </w:rPr>
        <w:t>an û</w:t>
      </w:r>
      <w:r w:rsidR="00515152" w:rsidRPr="002C0DE8">
        <w:rPr>
          <w:rFonts w:ascii="Times New Roman" w:hAnsi="Times New Roman" w:cs="Times New Roman"/>
          <w:sz w:val="24"/>
          <w:szCs w:val="24"/>
        </w:rPr>
        <w:t xml:space="preserve"> </w:t>
      </w:r>
      <w:r w:rsidR="00D63A8A" w:rsidRPr="002C0DE8">
        <w:rPr>
          <w:rFonts w:ascii="Times New Roman" w:hAnsi="Times New Roman" w:cs="Times New Roman"/>
          <w:sz w:val="24"/>
          <w:szCs w:val="24"/>
        </w:rPr>
        <w:t>îlaheyên Girîtî yên ji zêr û diranê fîlî ve hatine çêkirin</w:t>
      </w:r>
      <w:r w:rsidR="00A50FB8" w:rsidRPr="002C0DE8">
        <w:rPr>
          <w:rFonts w:ascii="Times New Roman" w:hAnsi="Times New Roman" w:cs="Times New Roman"/>
          <w:sz w:val="24"/>
          <w:szCs w:val="24"/>
        </w:rPr>
        <w:t xml:space="preserve"> û </w:t>
      </w:r>
      <w:r w:rsidR="00D321FB" w:rsidRPr="002C0DE8">
        <w:rPr>
          <w:rFonts w:ascii="Times New Roman" w:hAnsi="Times New Roman" w:cs="Times New Roman"/>
          <w:sz w:val="24"/>
          <w:szCs w:val="24"/>
        </w:rPr>
        <w:t xml:space="preserve">bi fîgûrên efsaneyî yên pora wan ji maran hatiye çêkirin ( Medûsaya Bitirs, </w:t>
      </w:r>
      <w:r w:rsidR="002A0234" w:rsidRPr="002C0DE8">
        <w:rPr>
          <w:rFonts w:ascii="Times New Roman" w:hAnsi="Times New Roman" w:cs="Times New Roman"/>
          <w:sz w:val="24"/>
          <w:szCs w:val="24"/>
        </w:rPr>
        <w:t>yan jî Erînî)</w:t>
      </w:r>
      <w:r w:rsidR="00D321FB" w:rsidRPr="002C0DE8">
        <w:rPr>
          <w:rFonts w:ascii="Times New Roman" w:hAnsi="Times New Roman" w:cs="Times New Roman"/>
          <w:sz w:val="24"/>
          <w:szCs w:val="24"/>
        </w:rPr>
        <w:t xml:space="preserve"> têkiliyeke xurt heye. </w:t>
      </w:r>
      <w:r w:rsidR="00C41C35" w:rsidRPr="002C0DE8">
        <w:rPr>
          <w:rFonts w:ascii="Times New Roman" w:hAnsi="Times New Roman" w:cs="Times New Roman"/>
          <w:sz w:val="24"/>
          <w:szCs w:val="24"/>
        </w:rPr>
        <w:t>Dîsa Eliade dibêje li Navenda Avrûpayê tê gotin ku porên jinikan yên li bin siya tava heyv</w:t>
      </w:r>
      <w:r w:rsidR="009D6577">
        <w:rPr>
          <w:rFonts w:ascii="Times New Roman" w:hAnsi="Times New Roman" w:cs="Times New Roman"/>
          <w:sz w:val="24"/>
          <w:szCs w:val="24"/>
        </w:rPr>
        <w:t>e tên komkirin paşre dibin mar.</w:t>
      </w:r>
      <w:r w:rsidR="009D6577">
        <w:rPr>
          <w:rStyle w:val="DipnotBavurusu"/>
          <w:rFonts w:ascii="Times New Roman" w:hAnsi="Times New Roman" w:cs="Times New Roman"/>
          <w:sz w:val="24"/>
          <w:szCs w:val="24"/>
        </w:rPr>
        <w:footnoteReference w:id="7"/>
      </w:r>
      <w:r w:rsidR="009D6577">
        <w:rPr>
          <w:rFonts w:ascii="Times New Roman" w:hAnsi="Times New Roman" w:cs="Times New Roman"/>
          <w:sz w:val="24"/>
          <w:szCs w:val="24"/>
        </w:rPr>
        <w:t xml:space="preserve"> </w:t>
      </w:r>
      <w:r w:rsidR="009E3E53" w:rsidRPr="002C0DE8">
        <w:rPr>
          <w:rFonts w:ascii="Times New Roman" w:hAnsi="Times New Roman" w:cs="Times New Roman"/>
          <w:sz w:val="24"/>
          <w:szCs w:val="24"/>
        </w:rPr>
        <w:t>Temsî</w:t>
      </w:r>
      <w:r w:rsidR="005F0016" w:rsidRPr="002C0DE8">
        <w:rPr>
          <w:rFonts w:ascii="Times New Roman" w:hAnsi="Times New Roman" w:cs="Times New Roman"/>
          <w:sz w:val="24"/>
          <w:szCs w:val="24"/>
        </w:rPr>
        <w:t>l</w:t>
      </w:r>
      <w:r w:rsidR="009E3E53" w:rsidRPr="002C0DE8">
        <w:rPr>
          <w:rFonts w:ascii="Times New Roman" w:hAnsi="Times New Roman" w:cs="Times New Roman"/>
          <w:sz w:val="24"/>
          <w:szCs w:val="24"/>
        </w:rPr>
        <w:t xml:space="preserve">a maran, li Misrê jî gelek belave bû; </w:t>
      </w:r>
      <w:r w:rsidR="00971F3E" w:rsidRPr="002C0DE8">
        <w:rPr>
          <w:rFonts w:ascii="Times New Roman" w:hAnsi="Times New Roman" w:cs="Times New Roman"/>
          <w:sz w:val="24"/>
          <w:szCs w:val="24"/>
        </w:rPr>
        <w:t xml:space="preserve">hîyeroglîfê </w:t>
      </w:r>
      <w:r w:rsidR="005F54E9" w:rsidRPr="002C0DE8">
        <w:rPr>
          <w:rFonts w:ascii="Times New Roman" w:hAnsi="Times New Roman" w:cs="Times New Roman"/>
          <w:sz w:val="24"/>
          <w:szCs w:val="24"/>
        </w:rPr>
        <w:t>dişibe tîpa Z’yê temsîla tevgerê</w:t>
      </w:r>
      <w:r w:rsidR="00971F3E" w:rsidRPr="002C0DE8">
        <w:rPr>
          <w:rFonts w:ascii="Times New Roman" w:hAnsi="Times New Roman" w:cs="Times New Roman"/>
          <w:sz w:val="24"/>
          <w:szCs w:val="24"/>
        </w:rPr>
        <w:t xml:space="preserve">n marî ye. </w:t>
      </w:r>
      <w:r w:rsidR="00391B1C" w:rsidRPr="002C0DE8">
        <w:rPr>
          <w:rFonts w:ascii="Times New Roman" w:hAnsi="Times New Roman" w:cs="Times New Roman"/>
          <w:sz w:val="24"/>
          <w:szCs w:val="24"/>
        </w:rPr>
        <w:t xml:space="preserve">Herwiha marê biqiloç bi tîpa F ve tê </w:t>
      </w:r>
      <w:r w:rsidR="00505F99" w:rsidRPr="002C0DE8">
        <w:rPr>
          <w:rFonts w:ascii="Times New Roman" w:hAnsi="Times New Roman" w:cs="Times New Roman"/>
          <w:sz w:val="24"/>
          <w:szCs w:val="24"/>
        </w:rPr>
        <w:t>nîşandayîn</w:t>
      </w:r>
      <w:r w:rsidR="00A1343C" w:rsidRPr="002C0DE8">
        <w:rPr>
          <w:rFonts w:ascii="Times New Roman" w:hAnsi="Times New Roman" w:cs="Times New Roman"/>
          <w:sz w:val="24"/>
          <w:szCs w:val="24"/>
        </w:rPr>
        <w:t>,</w:t>
      </w:r>
      <w:r w:rsidR="00505F99" w:rsidRPr="002C0DE8">
        <w:rPr>
          <w:rFonts w:ascii="Times New Roman" w:hAnsi="Times New Roman" w:cs="Times New Roman"/>
          <w:sz w:val="24"/>
          <w:szCs w:val="24"/>
        </w:rPr>
        <w:t xml:space="preserve"> </w:t>
      </w:r>
      <w:r w:rsidR="00391B1C" w:rsidRPr="002C0DE8">
        <w:rPr>
          <w:rFonts w:ascii="Times New Roman" w:hAnsi="Times New Roman" w:cs="Times New Roman"/>
          <w:sz w:val="24"/>
          <w:szCs w:val="24"/>
        </w:rPr>
        <w:t xml:space="preserve">û ew </w:t>
      </w:r>
      <w:r w:rsidR="005F54E9" w:rsidRPr="002C0DE8">
        <w:rPr>
          <w:rFonts w:ascii="Times New Roman" w:hAnsi="Times New Roman" w:cs="Times New Roman"/>
          <w:sz w:val="24"/>
          <w:szCs w:val="24"/>
        </w:rPr>
        <w:t>hîyero</w:t>
      </w:r>
      <w:r w:rsidR="00A1343C" w:rsidRPr="002C0DE8">
        <w:rPr>
          <w:rFonts w:ascii="Times New Roman" w:hAnsi="Times New Roman" w:cs="Times New Roman"/>
          <w:sz w:val="24"/>
          <w:szCs w:val="24"/>
        </w:rPr>
        <w:t>glif he</w:t>
      </w:r>
      <w:r w:rsidR="00505F99" w:rsidRPr="002C0DE8">
        <w:rPr>
          <w:rFonts w:ascii="Times New Roman" w:hAnsi="Times New Roman" w:cs="Times New Roman"/>
          <w:sz w:val="24"/>
          <w:szCs w:val="24"/>
        </w:rPr>
        <w:t>bûna ewil an jî hêzên ko</w:t>
      </w:r>
      <w:r w:rsidR="005F54E9" w:rsidRPr="002C0DE8">
        <w:rPr>
          <w:rFonts w:ascii="Times New Roman" w:hAnsi="Times New Roman" w:cs="Times New Roman"/>
          <w:sz w:val="24"/>
          <w:szCs w:val="24"/>
        </w:rPr>
        <w:t>z</w:t>
      </w:r>
      <w:r w:rsidR="00505F99" w:rsidRPr="002C0DE8">
        <w:rPr>
          <w:rFonts w:ascii="Times New Roman" w:hAnsi="Times New Roman" w:cs="Times New Roman"/>
          <w:sz w:val="24"/>
          <w:szCs w:val="24"/>
        </w:rPr>
        <w:t>mîk temsîl dike.</w:t>
      </w:r>
      <w:r w:rsidR="00136C2E" w:rsidRPr="002C0DE8">
        <w:rPr>
          <w:rFonts w:ascii="Times New Roman" w:hAnsi="Times New Roman" w:cs="Times New Roman"/>
          <w:sz w:val="24"/>
          <w:szCs w:val="24"/>
        </w:rPr>
        <w:t xml:space="preserve"> Ya rast, navên îlahe û xw</w:t>
      </w:r>
      <w:r w:rsidR="005F54E9" w:rsidRPr="002C0DE8">
        <w:rPr>
          <w:rFonts w:ascii="Times New Roman" w:hAnsi="Times New Roman" w:cs="Times New Roman"/>
          <w:sz w:val="24"/>
          <w:szCs w:val="24"/>
        </w:rPr>
        <w:t xml:space="preserve">edawendan </w:t>
      </w:r>
      <w:r w:rsidR="00543902" w:rsidRPr="002C0DE8">
        <w:rPr>
          <w:rFonts w:ascii="Times New Roman" w:hAnsi="Times New Roman" w:cs="Times New Roman"/>
          <w:sz w:val="24"/>
          <w:szCs w:val="24"/>
        </w:rPr>
        <w:t xml:space="preserve">ji </w:t>
      </w:r>
      <w:r w:rsidR="00455EA2" w:rsidRPr="002C0DE8">
        <w:rPr>
          <w:rFonts w:ascii="Times New Roman" w:hAnsi="Times New Roman" w:cs="Times New Roman"/>
          <w:sz w:val="24"/>
          <w:szCs w:val="24"/>
        </w:rPr>
        <w:t>aliyê nîşaneyên ku maran temsîl dikin ve tên diyarkirin</w:t>
      </w:r>
      <w:r w:rsidR="00543902" w:rsidRPr="002C0DE8">
        <w:rPr>
          <w:rFonts w:ascii="Times New Roman" w:hAnsi="Times New Roman" w:cs="Times New Roman"/>
          <w:sz w:val="24"/>
          <w:szCs w:val="24"/>
        </w:rPr>
        <w:t>, ew jî rast</w:t>
      </w:r>
      <w:r w:rsidR="00F5515D" w:rsidRPr="002C0DE8">
        <w:rPr>
          <w:rFonts w:ascii="Times New Roman" w:hAnsi="Times New Roman" w:cs="Times New Roman"/>
          <w:sz w:val="24"/>
          <w:szCs w:val="24"/>
        </w:rPr>
        <w:t>erast ji ber Jinê ye ya ku ruh xi</w:t>
      </w:r>
      <w:r w:rsidR="006466AE" w:rsidRPr="002C0DE8">
        <w:rPr>
          <w:rFonts w:ascii="Times New Roman" w:hAnsi="Times New Roman" w:cs="Times New Roman"/>
          <w:sz w:val="24"/>
          <w:szCs w:val="24"/>
        </w:rPr>
        <w:t>s</w:t>
      </w:r>
      <w:r w:rsidR="00F5515D" w:rsidRPr="002C0DE8">
        <w:rPr>
          <w:rFonts w:ascii="Times New Roman" w:hAnsi="Times New Roman" w:cs="Times New Roman"/>
          <w:sz w:val="24"/>
          <w:szCs w:val="24"/>
        </w:rPr>
        <w:t>tiye nav gengeşî</w:t>
      </w:r>
      <w:r w:rsidR="00543902" w:rsidRPr="002C0DE8">
        <w:rPr>
          <w:rFonts w:ascii="Times New Roman" w:hAnsi="Times New Roman" w:cs="Times New Roman"/>
          <w:sz w:val="24"/>
          <w:szCs w:val="24"/>
        </w:rPr>
        <w:t xml:space="preserve"> û xerabiyan.</w:t>
      </w:r>
      <w:r w:rsidR="005F54E9" w:rsidRPr="002C0DE8">
        <w:rPr>
          <w:rFonts w:ascii="Times New Roman" w:hAnsi="Times New Roman" w:cs="Times New Roman"/>
          <w:sz w:val="24"/>
          <w:szCs w:val="24"/>
        </w:rPr>
        <w:t xml:space="preserve"> </w:t>
      </w:r>
      <w:r w:rsidR="00F5515D" w:rsidRPr="002C0DE8">
        <w:rPr>
          <w:rFonts w:ascii="Times New Roman" w:hAnsi="Times New Roman" w:cs="Times New Roman"/>
          <w:sz w:val="24"/>
          <w:szCs w:val="24"/>
        </w:rPr>
        <w:t xml:space="preserve">Dîsa mar, wekî hemû </w:t>
      </w:r>
      <w:r w:rsidR="00AA3289" w:rsidRPr="002C0DE8">
        <w:rPr>
          <w:rFonts w:ascii="Times New Roman" w:hAnsi="Times New Roman" w:cs="Times New Roman"/>
          <w:sz w:val="24"/>
          <w:szCs w:val="24"/>
        </w:rPr>
        <w:t xml:space="preserve">marîjokan(reptile) ji bo temsîlkirina ewiltirîn şêweyê jiyanê tên bikaranîn. </w:t>
      </w:r>
      <w:r w:rsidR="00C07182" w:rsidRPr="002C0DE8">
        <w:rPr>
          <w:rFonts w:ascii="Times New Roman" w:hAnsi="Times New Roman" w:cs="Times New Roman"/>
          <w:sz w:val="24"/>
          <w:szCs w:val="24"/>
        </w:rPr>
        <w:t xml:space="preserve">Di </w:t>
      </w:r>
      <w:r w:rsidR="00C07182" w:rsidRPr="002C0DE8">
        <w:rPr>
          <w:rFonts w:ascii="Times New Roman" w:hAnsi="Times New Roman" w:cs="Times New Roman"/>
          <w:i/>
          <w:sz w:val="24"/>
          <w:szCs w:val="24"/>
        </w:rPr>
        <w:t>Pirtûka Mirinê</w:t>
      </w:r>
      <w:r w:rsidR="00C07182" w:rsidRPr="002C0DE8">
        <w:rPr>
          <w:rFonts w:ascii="Times New Roman" w:hAnsi="Times New Roman" w:cs="Times New Roman"/>
          <w:sz w:val="24"/>
          <w:szCs w:val="24"/>
        </w:rPr>
        <w:t xml:space="preserve"> (XVII) de, wextê Ra bi ser ava Nûnê dikeve, beriya hemû ajalan marijok bawerî pê tînin. </w:t>
      </w:r>
      <w:r w:rsidR="00CD2039" w:rsidRPr="002C0DE8">
        <w:rPr>
          <w:rFonts w:ascii="Times New Roman" w:hAnsi="Times New Roman" w:cs="Times New Roman"/>
          <w:sz w:val="24"/>
          <w:szCs w:val="24"/>
        </w:rPr>
        <w:t>Mînakên bi</w:t>
      </w:r>
      <w:r w:rsidR="000C299D" w:rsidRPr="002C0DE8">
        <w:rPr>
          <w:rFonts w:ascii="Times New Roman" w:hAnsi="Times New Roman" w:cs="Times New Roman"/>
          <w:sz w:val="24"/>
          <w:szCs w:val="24"/>
        </w:rPr>
        <w:t>karanînên şeytanî yên marî di Tuat’</w:t>
      </w:r>
      <w:r w:rsidR="001133FE" w:rsidRPr="002C0DE8">
        <w:rPr>
          <w:rFonts w:ascii="Times New Roman" w:hAnsi="Times New Roman" w:cs="Times New Roman"/>
          <w:sz w:val="24"/>
          <w:szCs w:val="24"/>
        </w:rPr>
        <w:t xml:space="preserve">ê, cihê ku ruhên wan wek mar hatine teswîrkirin, </w:t>
      </w:r>
      <w:r w:rsidR="000C299D" w:rsidRPr="002C0DE8">
        <w:rPr>
          <w:rFonts w:ascii="Times New Roman" w:hAnsi="Times New Roman" w:cs="Times New Roman"/>
          <w:sz w:val="24"/>
          <w:szCs w:val="24"/>
        </w:rPr>
        <w:t>de cî digir</w:t>
      </w:r>
      <w:r w:rsidR="001133FE" w:rsidRPr="002C0DE8">
        <w:rPr>
          <w:rFonts w:ascii="Times New Roman" w:hAnsi="Times New Roman" w:cs="Times New Roman"/>
          <w:sz w:val="24"/>
          <w:szCs w:val="24"/>
        </w:rPr>
        <w:t>in; lê dî</w:t>
      </w:r>
      <w:r w:rsidR="001C6897" w:rsidRPr="002C0DE8">
        <w:rPr>
          <w:rFonts w:ascii="Times New Roman" w:hAnsi="Times New Roman" w:cs="Times New Roman"/>
          <w:sz w:val="24"/>
          <w:szCs w:val="24"/>
        </w:rPr>
        <w:t xml:space="preserve">sa jî ew wekî ejdehayên binketî ne. Dikarin wek hêzên karbidest </w:t>
      </w:r>
      <w:r w:rsidR="00CC47C4" w:rsidRPr="002C0DE8">
        <w:rPr>
          <w:rFonts w:ascii="Times New Roman" w:hAnsi="Times New Roman" w:cs="Times New Roman"/>
          <w:sz w:val="24"/>
          <w:szCs w:val="24"/>
        </w:rPr>
        <w:t>yên hatine perwerde</w:t>
      </w:r>
      <w:r w:rsidR="00184612">
        <w:rPr>
          <w:rFonts w:ascii="Times New Roman" w:hAnsi="Times New Roman" w:cs="Times New Roman"/>
          <w:sz w:val="24"/>
          <w:szCs w:val="24"/>
        </w:rPr>
        <w:t>kirin, kontrolki</w:t>
      </w:r>
      <w:r w:rsidR="00CC47C4" w:rsidRPr="002C0DE8">
        <w:rPr>
          <w:rFonts w:ascii="Times New Roman" w:hAnsi="Times New Roman" w:cs="Times New Roman"/>
          <w:sz w:val="24"/>
          <w:szCs w:val="24"/>
        </w:rPr>
        <w:t xml:space="preserve">rin, tenhakirin û ji armancên mezin yên ruhê </w:t>
      </w:r>
      <w:r w:rsidR="00B077EE" w:rsidRPr="002C0DE8">
        <w:rPr>
          <w:rFonts w:ascii="Times New Roman" w:hAnsi="Times New Roman" w:cs="Times New Roman"/>
          <w:sz w:val="24"/>
          <w:szCs w:val="24"/>
        </w:rPr>
        <w:t>û pêşketina mirovahiyê hatine bikaranîn bên dîtin, bi</w:t>
      </w:r>
      <w:r w:rsidR="00CD2039" w:rsidRPr="002C0DE8">
        <w:rPr>
          <w:rFonts w:ascii="Times New Roman" w:hAnsi="Times New Roman" w:cs="Times New Roman"/>
          <w:sz w:val="24"/>
          <w:szCs w:val="24"/>
        </w:rPr>
        <w:t xml:space="preserve"> vî</w:t>
      </w:r>
      <w:r w:rsidR="00B077EE" w:rsidRPr="002C0DE8">
        <w:rPr>
          <w:rFonts w:ascii="Times New Roman" w:hAnsi="Times New Roman" w:cs="Times New Roman"/>
          <w:sz w:val="24"/>
          <w:szCs w:val="24"/>
        </w:rPr>
        <w:t xml:space="preserve"> awayî ve temsîla xwedawend Nekhebit û Uadjit (an Buto) ne. </w:t>
      </w:r>
      <w:r w:rsidR="00C00D7A" w:rsidRPr="002C0DE8">
        <w:rPr>
          <w:rFonts w:ascii="Times New Roman" w:hAnsi="Times New Roman" w:cs="Times New Roman"/>
          <w:sz w:val="24"/>
          <w:szCs w:val="24"/>
        </w:rPr>
        <w:t xml:space="preserve"> Herwiha ew dibin Uraeus jî –</w:t>
      </w:r>
      <w:r w:rsidR="00996242" w:rsidRPr="002C0DE8">
        <w:rPr>
          <w:rFonts w:ascii="Times New Roman" w:hAnsi="Times New Roman" w:cs="Times New Roman"/>
          <w:sz w:val="24"/>
          <w:szCs w:val="24"/>
        </w:rPr>
        <w:t xml:space="preserve"> heman tişt di temsîlkirina Kundalini jî derdikev</w:t>
      </w:r>
      <w:r w:rsidR="00CD2039" w:rsidRPr="002C0DE8">
        <w:rPr>
          <w:rFonts w:ascii="Times New Roman" w:hAnsi="Times New Roman" w:cs="Times New Roman"/>
          <w:sz w:val="24"/>
          <w:szCs w:val="24"/>
        </w:rPr>
        <w:t>e</w:t>
      </w:r>
      <w:r w:rsidR="00996242" w:rsidRPr="002C0DE8">
        <w:rPr>
          <w:rFonts w:ascii="Times New Roman" w:hAnsi="Times New Roman" w:cs="Times New Roman"/>
          <w:sz w:val="24"/>
          <w:szCs w:val="24"/>
        </w:rPr>
        <w:t xml:space="preserve"> holê – wex</w:t>
      </w:r>
      <w:r w:rsidR="00CD2039" w:rsidRPr="002C0DE8">
        <w:rPr>
          <w:rFonts w:ascii="Times New Roman" w:hAnsi="Times New Roman" w:cs="Times New Roman"/>
          <w:sz w:val="24"/>
          <w:szCs w:val="24"/>
        </w:rPr>
        <w:t>tê ku xemla herî girîng a taca q</w:t>
      </w:r>
      <w:r w:rsidR="00996242" w:rsidRPr="002C0DE8">
        <w:rPr>
          <w:rFonts w:ascii="Times New Roman" w:hAnsi="Times New Roman" w:cs="Times New Roman"/>
          <w:sz w:val="24"/>
          <w:szCs w:val="24"/>
        </w:rPr>
        <w:t xml:space="preserve">raltiyê amade </w:t>
      </w:r>
      <w:r w:rsidR="00184612">
        <w:rPr>
          <w:rFonts w:ascii="Times New Roman" w:hAnsi="Times New Roman" w:cs="Times New Roman"/>
          <w:sz w:val="24"/>
          <w:szCs w:val="24"/>
        </w:rPr>
        <w:t>dikin</w:t>
      </w:r>
      <w:r w:rsidR="00CA3F2C" w:rsidRPr="002C0DE8">
        <w:rPr>
          <w:rFonts w:ascii="Times New Roman" w:hAnsi="Times New Roman" w:cs="Times New Roman"/>
          <w:sz w:val="24"/>
          <w:szCs w:val="24"/>
        </w:rPr>
        <w:t>.</w:t>
      </w:r>
      <w:r w:rsidR="00184612">
        <w:rPr>
          <w:rStyle w:val="DipnotBavurusu"/>
          <w:rFonts w:ascii="Times New Roman" w:hAnsi="Times New Roman" w:cs="Times New Roman"/>
          <w:sz w:val="24"/>
          <w:szCs w:val="24"/>
        </w:rPr>
        <w:footnoteReference w:id="8"/>
      </w:r>
      <w:r w:rsidR="00CA3F2C" w:rsidRPr="002C0D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F2C" w:rsidRPr="002C0DE8" w:rsidRDefault="00CD2039" w:rsidP="002C0DE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DE8">
        <w:rPr>
          <w:rFonts w:ascii="Times New Roman" w:hAnsi="Times New Roman" w:cs="Times New Roman"/>
          <w:sz w:val="24"/>
          <w:szCs w:val="24"/>
        </w:rPr>
        <w:t>Wekî me berê jî</w:t>
      </w:r>
      <w:r w:rsidR="00CA3F2C" w:rsidRPr="002C0DE8">
        <w:rPr>
          <w:rFonts w:ascii="Times New Roman" w:hAnsi="Times New Roman" w:cs="Times New Roman"/>
          <w:sz w:val="24"/>
          <w:szCs w:val="24"/>
        </w:rPr>
        <w:t xml:space="preserve"> got, tiştê ku girîngiya sembol û temsîlkirina maran </w:t>
      </w:r>
      <w:r w:rsidR="00F75B3F" w:rsidRPr="002C0DE8">
        <w:rPr>
          <w:rFonts w:ascii="Times New Roman" w:hAnsi="Times New Roman" w:cs="Times New Roman"/>
          <w:sz w:val="24"/>
          <w:szCs w:val="24"/>
        </w:rPr>
        <w:t>didê, taynetmendiyên maran bixwe ne. Heke em</w:t>
      </w:r>
      <w:r w:rsidR="00F27AF1" w:rsidRPr="002C0DE8">
        <w:rPr>
          <w:rFonts w:ascii="Times New Roman" w:hAnsi="Times New Roman" w:cs="Times New Roman"/>
          <w:sz w:val="24"/>
          <w:szCs w:val="24"/>
        </w:rPr>
        <w:t xml:space="preserve"> bi</w:t>
      </w:r>
      <w:r w:rsidR="00F75B3F" w:rsidRPr="002C0DE8">
        <w:rPr>
          <w:rFonts w:ascii="Times New Roman" w:hAnsi="Times New Roman" w:cs="Times New Roman"/>
          <w:sz w:val="24"/>
          <w:szCs w:val="24"/>
        </w:rPr>
        <w:t xml:space="preserve"> pênaseya </w:t>
      </w:r>
      <w:r w:rsidR="00693972" w:rsidRPr="002C0DE8">
        <w:rPr>
          <w:rFonts w:ascii="Times New Roman" w:hAnsi="Times New Roman" w:cs="Times New Roman"/>
          <w:sz w:val="24"/>
          <w:szCs w:val="24"/>
        </w:rPr>
        <w:t>Teillard bibêjin</w:t>
      </w:r>
      <w:r w:rsidR="00F27AF1" w:rsidRPr="002C0DE8">
        <w:rPr>
          <w:rFonts w:ascii="Times New Roman" w:hAnsi="Times New Roman" w:cs="Times New Roman"/>
          <w:sz w:val="24"/>
          <w:szCs w:val="24"/>
        </w:rPr>
        <w:t xml:space="preserve">: “Mar ajalekî </w:t>
      </w:r>
      <w:r w:rsidR="0039174D" w:rsidRPr="002C0DE8">
        <w:rPr>
          <w:rFonts w:ascii="Times New Roman" w:hAnsi="Times New Roman" w:cs="Times New Roman"/>
          <w:sz w:val="24"/>
          <w:szCs w:val="24"/>
        </w:rPr>
        <w:t>xwedî</w:t>
      </w:r>
      <w:r w:rsidR="00F27AF1" w:rsidRPr="002C0DE8">
        <w:rPr>
          <w:rFonts w:ascii="Times New Roman" w:hAnsi="Times New Roman" w:cs="Times New Roman"/>
          <w:sz w:val="24"/>
          <w:szCs w:val="24"/>
        </w:rPr>
        <w:t xml:space="preserve"> hêza manyetîk </w:t>
      </w:r>
      <w:r w:rsidR="0039174D" w:rsidRPr="002C0DE8">
        <w:rPr>
          <w:rFonts w:ascii="Times New Roman" w:hAnsi="Times New Roman" w:cs="Times New Roman"/>
          <w:sz w:val="24"/>
          <w:szCs w:val="24"/>
        </w:rPr>
        <w:t xml:space="preserve">e. Ji ber ku ew çermê </w:t>
      </w:r>
      <w:r w:rsidR="008C139F">
        <w:rPr>
          <w:rFonts w:ascii="Times New Roman" w:hAnsi="Times New Roman" w:cs="Times New Roman"/>
          <w:sz w:val="24"/>
          <w:szCs w:val="24"/>
        </w:rPr>
        <w:t>xwe diguherîne, dibe sembola jinû</w:t>
      </w:r>
      <w:r w:rsidR="0039174D" w:rsidRPr="002C0DE8">
        <w:rPr>
          <w:rFonts w:ascii="Times New Roman" w:hAnsi="Times New Roman" w:cs="Times New Roman"/>
          <w:sz w:val="24"/>
          <w:szCs w:val="24"/>
        </w:rPr>
        <w:t xml:space="preserve">ve jiyanê. </w:t>
      </w:r>
      <w:r w:rsidR="00502E96" w:rsidRPr="002C0DE8">
        <w:rPr>
          <w:rFonts w:ascii="Times New Roman" w:hAnsi="Times New Roman" w:cs="Times New Roman"/>
          <w:sz w:val="24"/>
          <w:szCs w:val="24"/>
        </w:rPr>
        <w:t>Ji ber tevgera xwe ya çivaneyî ( û ji ber ku</w:t>
      </w:r>
      <w:r w:rsidR="00693972" w:rsidRPr="002C0DE8">
        <w:rPr>
          <w:rFonts w:ascii="Times New Roman" w:hAnsi="Times New Roman" w:cs="Times New Roman"/>
          <w:sz w:val="24"/>
          <w:szCs w:val="24"/>
        </w:rPr>
        <w:t xml:space="preserve"> çivanokên wan</w:t>
      </w:r>
      <w:r w:rsidR="00502E96" w:rsidRPr="002C0DE8">
        <w:rPr>
          <w:rFonts w:ascii="Times New Roman" w:hAnsi="Times New Roman" w:cs="Times New Roman"/>
          <w:sz w:val="24"/>
          <w:szCs w:val="24"/>
        </w:rPr>
        <w:t xml:space="preserve"> dirêj dibin</w:t>
      </w:r>
      <w:r w:rsidR="00D768CF" w:rsidRPr="002C0DE8">
        <w:rPr>
          <w:rFonts w:ascii="Times New Roman" w:hAnsi="Times New Roman" w:cs="Times New Roman"/>
          <w:sz w:val="24"/>
          <w:szCs w:val="24"/>
        </w:rPr>
        <w:t>) ew qewîniyê</w:t>
      </w:r>
      <w:r w:rsidR="00693972" w:rsidRPr="002C0DE8">
        <w:rPr>
          <w:rFonts w:ascii="Times New Roman" w:hAnsi="Times New Roman" w:cs="Times New Roman"/>
          <w:sz w:val="24"/>
          <w:szCs w:val="24"/>
        </w:rPr>
        <w:t>(hêzê)</w:t>
      </w:r>
      <w:r w:rsidR="00D768CF" w:rsidRPr="002C0DE8">
        <w:rPr>
          <w:rFonts w:ascii="Times New Roman" w:hAnsi="Times New Roman" w:cs="Times New Roman"/>
          <w:sz w:val="24"/>
          <w:szCs w:val="24"/>
        </w:rPr>
        <w:t xml:space="preserve"> temsîl dikin. </w:t>
      </w:r>
      <w:r w:rsidR="00984ED7" w:rsidRPr="002C0DE8">
        <w:rPr>
          <w:rFonts w:ascii="Times New Roman" w:hAnsi="Times New Roman" w:cs="Times New Roman"/>
          <w:sz w:val="24"/>
          <w:szCs w:val="24"/>
        </w:rPr>
        <w:t xml:space="preserve">Ji ber </w:t>
      </w:r>
      <w:r w:rsidR="00103602" w:rsidRPr="002C0DE8">
        <w:rPr>
          <w:rFonts w:ascii="Times New Roman" w:hAnsi="Times New Roman" w:cs="Times New Roman"/>
          <w:sz w:val="24"/>
          <w:szCs w:val="24"/>
        </w:rPr>
        <w:t>xinîziya xwe temsîla aliyê xerab ya xweza</w:t>
      </w:r>
      <w:r w:rsidR="00693972" w:rsidRPr="002C0DE8">
        <w:rPr>
          <w:rFonts w:ascii="Times New Roman" w:hAnsi="Times New Roman" w:cs="Times New Roman"/>
          <w:sz w:val="24"/>
          <w:szCs w:val="24"/>
        </w:rPr>
        <w:t>y</w:t>
      </w:r>
      <w:r w:rsidR="00103602" w:rsidRPr="002C0DE8">
        <w:rPr>
          <w:rFonts w:ascii="Times New Roman" w:hAnsi="Times New Roman" w:cs="Times New Roman"/>
          <w:sz w:val="24"/>
          <w:szCs w:val="24"/>
        </w:rPr>
        <w:t>ê ne.”</w:t>
      </w:r>
      <w:r w:rsidR="008C139F">
        <w:rPr>
          <w:rStyle w:val="DipnotBavurusu"/>
          <w:rFonts w:ascii="Times New Roman" w:hAnsi="Times New Roman" w:cs="Times New Roman"/>
          <w:sz w:val="24"/>
          <w:szCs w:val="24"/>
        </w:rPr>
        <w:footnoteReference w:id="9"/>
      </w:r>
      <w:r w:rsidR="00103602" w:rsidRPr="002C0DE8">
        <w:rPr>
          <w:rFonts w:ascii="Times New Roman" w:hAnsi="Times New Roman" w:cs="Times New Roman"/>
          <w:sz w:val="24"/>
          <w:szCs w:val="24"/>
        </w:rPr>
        <w:t xml:space="preserve"> </w:t>
      </w:r>
      <w:r w:rsidR="00FE7073" w:rsidRPr="002C0DE8">
        <w:rPr>
          <w:rFonts w:ascii="Times New Roman" w:hAnsi="Times New Roman" w:cs="Times New Roman"/>
          <w:sz w:val="24"/>
          <w:szCs w:val="24"/>
        </w:rPr>
        <w:t xml:space="preserve">Kabilîyeta maran ya veguherîna </w:t>
      </w:r>
      <w:proofErr w:type="gramStart"/>
      <w:r w:rsidR="00FE7073" w:rsidRPr="002C0DE8">
        <w:rPr>
          <w:rFonts w:ascii="Times New Roman" w:hAnsi="Times New Roman" w:cs="Times New Roman"/>
          <w:sz w:val="24"/>
          <w:szCs w:val="24"/>
        </w:rPr>
        <w:t xml:space="preserve">çermî </w:t>
      </w:r>
      <w:r w:rsidR="00984ED7" w:rsidRPr="002C0DE8">
        <w:rPr>
          <w:rFonts w:ascii="Times New Roman" w:hAnsi="Times New Roman" w:cs="Times New Roman"/>
          <w:sz w:val="24"/>
          <w:szCs w:val="24"/>
        </w:rPr>
        <w:t xml:space="preserve"> </w:t>
      </w:r>
      <w:r w:rsidR="00FE7073" w:rsidRPr="002C0DE8">
        <w:rPr>
          <w:rFonts w:ascii="Times New Roman" w:hAnsi="Times New Roman" w:cs="Times New Roman"/>
          <w:sz w:val="24"/>
          <w:szCs w:val="24"/>
        </w:rPr>
        <w:t>gelek</w:t>
      </w:r>
      <w:proofErr w:type="gramEnd"/>
      <w:r w:rsidR="00FE7073" w:rsidRPr="002C0DE8">
        <w:rPr>
          <w:rFonts w:ascii="Times New Roman" w:hAnsi="Times New Roman" w:cs="Times New Roman"/>
          <w:sz w:val="24"/>
          <w:szCs w:val="24"/>
        </w:rPr>
        <w:t xml:space="preserve"> bala nivîskarên antîk kêşaye: </w:t>
      </w:r>
      <w:r w:rsidR="0007195B" w:rsidRPr="002C0DE8">
        <w:rPr>
          <w:rFonts w:ascii="Times New Roman" w:hAnsi="Times New Roman" w:cs="Times New Roman"/>
          <w:sz w:val="24"/>
          <w:szCs w:val="24"/>
        </w:rPr>
        <w:t>Philoyê Iskenderiyeyî dibêje ku wextê mar çermê xwe tavêje, heçko e</w:t>
      </w:r>
      <w:r w:rsidR="00505C09" w:rsidRPr="002C0DE8">
        <w:rPr>
          <w:rFonts w:ascii="Times New Roman" w:hAnsi="Times New Roman" w:cs="Times New Roman"/>
          <w:sz w:val="24"/>
          <w:szCs w:val="24"/>
        </w:rPr>
        <w:t xml:space="preserve">w jiyana xwe ya kevin jî tavêje, anku ew him dikuje him jî vedijîne, ji ber vê yekê jî sembola </w:t>
      </w:r>
      <w:r w:rsidR="00AB4717" w:rsidRPr="002C0DE8">
        <w:rPr>
          <w:rFonts w:ascii="Times New Roman" w:hAnsi="Times New Roman" w:cs="Times New Roman"/>
          <w:sz w:val="24"/>
          <w:szCs w:val="24"/>
        </w:rPr>
        <w:t>hêzên guherbar, erênî û neyînî</w:t>
      </w:r>
      <w:r w:rsidR="00505C09" w:rsidRPr="002C0DE8">
        <w:rPr>
          <w:rFonts w:ascii="Times New Roman" w:hAnsi="Times New Roman" w:cs="Times New Roman"/>
          <w:sz w:val="24"/>
          <w:szCs w:val="24"/>
        </w:rPr>
        <w:t xml:space="preserve"> ye, ew hêzên ku hikm li dinyayê dikin.  ( </w:t>
      </w:r>
      <w:r w:rsidR="00A41F17" w:rsidRPr="002C0DE8">
        <w:rPr>
          <w:rFonts w:ascii="Times New Roman" w:hAnsi="Times New Roman" w:cs="Times New Roman"/>
          <w:sz w:val="24"/>
          <w:szCs w:val="24"/>
        </w:rPr>
        <w:t>Ev baweriya</w:t>
      </w:r>
      <w:r w:rsidR="00157E35" w:rsidRPr="002C0DE8">
        <w:rPr>
          <w:rFonts w:ascii="Times New Roman" w:hAnsi="Times New Roman" w:cs="Times New Roman"/>
          <w:sz w:val="24"/>
          <w:szCs w:val="24"/>
        </w:rPr>
        <w:t xml:space="preserve"> dualiyî (gnostic) ya </w:t>
      </w:r>
      <w:r w:rsidR="00A41F17" w:rsidRPr="002C0DE8">
        <w:rPr>
          <w:rFonts w:ascii="Times New Roman" w:hAnsi="Times New Roman" w:cs="Times New Roman"/>
          <w:sz w:val="24"/>
          <w:szCs w:val="24"/>
        </w:rPr>
        <w:t xml:space="preserve">Manîheîzmê </w:t>
      </w:r>
      <w:r w:rsidR="00AB4717" w:rsidRPr="002C0DE8">
        <w:rPr>
          <w:rFonts w:ascii="Times New Roman" w:hAnsi="Times New Roman" w:cs="Times New Roman"/>
          <w:sz w:val="24"/>
          <w:szCs w:val="24"/>
        </w:rPr>
        <w:t>ye</w:t>
      </w:r>
      <w:r w:rsidR="002A3D0B" w:rsidRPr="002C0DE8">
        <w:rPr>
          <w:rFonts w:ascii="Times New Roman" w:hAnsi="Times New Roman" w:cs="Times New Roman"/>
          <w:sz w:val="24"/>
          <w:szCs w:val="24"/>
        </w:rPr>
        <w:t>)</w:t>
      </w:r>
      <w:r w:rsidR="00AB4717" w:rsidRPr="002C0DE8">
        <w:rPr>
          <w:rFonts w:ascii="Times New Roman" w:hAnsi="Times New Roman" w:cs="Times New Roman"/>
          <w:sz w:val="24"/>
          <w:szCs w:val="24"/>
        </w:rPr>
        <w:t>.</w:t>
      </w:r>
      <w:r w:rsidR="002A3D0B" w:rsidRPr="002C0DE8">
        <w:rPr>
          <w:rFonts w:ascii="Times New Roman" w:hAnsi="Times New Roman" w:cs="Times New Roman"/>
          <w:sz w:val="24"/>
          <w:szCs w:val="24"/>
        </w:rPr>
        <w:t xml:space="preserve"> </w:t>
      </w:r>
      <w:r w:rsidR="00035C37" w:rsidRPr="002C0DE8">
        <w:rPr>
          <w:rFonts w:ascii="Times New Roman" w:hAnsi="Times New Roman" w:cs="Times New Roman"/>
          <w:sz w:val="24"/>
          <w:szCs w:val="24"/>
        </w:rPr>
        <w:t xml:space="preserve">Teillard dawiyê dibêje ku </w:t>
      </w:r>
      <w:r w:rsidR="00AB4717" w:rsidRPr="002C0DE8">
        <w:rPr>
          <w:rFonts w:ascii="Times New Roman" w:hAnsi="Times New Roman" w:cs="Times New Roman"/>
          <w:sz w:val="24"/>
          <w:szCs w:val="24"/>
        </w:rPr>
        <w:t>mar</w:t>
      </w:r>
      <w:r w:rsidR="00035C37" w:rsidRPr="002C0DE8">
        <w:rPr>
          <w:rFonts w:ascii="Times New Roman" w:hAnsi="Times New Roman" w:cs="Times New Roman"/>
          <w:sz w:val="24"/>
          <w:szCs w:val="24"/>
        </w:rPr>
        <w:t xml:space="preserve"> </w:t>
      </w:r>
      <w:r w:rsidR="00BB5ED5" w:rsidRPr="002C0DE8">
        <w:rPr>
          <w:rFonts w:ascii="Times New Roman" w:hAnsi="Times New Roman" w:cs="Times New Roman"/>
          <w:sz w:val="24"/>
          <w:szCs w:val="24"/>
        </w:rPr>
        <w:t xml:space="preserve">di nav ajalan de ‘xwedî ruha herî bilind’ </w:t>
      </w:r>
      <w:r w:rsidR="00AB4717" w:rsidRPr="002C0DE8">
        <w:rPr>
          <w:rFonts w:ascii="Times New Roman" w:hAnsi="Times New Roman" w:cs="Times New Roman"/>
          <w:sz w:val="24"/>
          <w:szCs w:val="24"/>
        </w:rPr>
        <w:t>in</w:t>
      </w:r>
      <w:r w:rsidR="00BB5ED5" w:rsidRPr="002C0DE8">
        <w:rPr>
          <w:rFonts w:ascii="Times New Roman" w:hAnsi="Times New Roman" w:cs="Times New Roman"/>
          <w:sz w:val="24"/>
          <w:szCs w:val="24"/>
        </w:rPr>
        <w:t xml:space="preserve">. </w:t>
      </w:r>
      <w:r w:rsidR="00A41F17" w:rsidRPr="002C0DE8">
        <w:rPr>
          <w:rFonts w:ascii="Times New Roman" w:hAnsi="Times New Roman" w:cs="Times New Roman"/>
          <w:sz w:val="24"/>
          <w:szCs w:val="24"/>
        </w:rPr>
        <w:t>Jung</w:t>
      </w:r>
      <w:r w:rsidR="007373A9" w:rsidRPr="002C0DE8">
        <w:rPr>
          <w:rFonts w:ascii="Times New Roman" w:hAnsi="Times New Roman" w:cs="Times New Roman"/>
          <w:sz w:val="24"/>
          <w:szCs w:val="24"/>
        </w:rPr>
        <w:t xml:space="preserve"> dibêje ku dualîtî bi </w:t>
      </w:r>
      <w:r w:rsidR="00CB7322" w:rsidRPr="002C0DE8">
        <w:rPr>
          <w:rFonts w:ascii="Times New Roman" w:hAnsi="Times New Roman" w:cs="Times New Roman"/>
          <w:sz w:val="24"/>
          <w:szCs w:val="24"/>
        </w:rPr>
        <w:t xml:space="preserve">perasû û </w:t>
      </w:r>
      <w:r w:rsidR="00AB4717" w:rsidRPr="002C0DE8">
        <w:rPr>
          <w:rFonts w:ascii="Times New Roman" w:hAnsi="Times New Roman" w:cs="Times New Roman"/>
          <w:sz w:val="24"/>
          <w:szCs w:val="24"/>
        </w:rPr>
        <w:t>geha</w:t>
      </w:r>
      <w:r w:rsidR="00CB7322" w:rsidRPr="002C0DE8">
        <w:rPr>
          <w:rFonts w:ascii="Times New Roman" w:hAnsi="Times New Roman" w:cs="Times New Roman"/>
          <w:sz w:val="24"/>
          <w:szCs w:val="24"/>
        </w:rPr>
        <w:t xml:space="preserve"> piştê ve </w:t>
      </w:r>
      <w:r w:rsidR="00FF6CE5" w:rsidRPr="002C0DE8">
        <w:rPr>
          <w:rFonts w:ascii="Times New Roman" w:hAnsi="Times New Roman" w:cs="Times New Roman"/>
          <w:sz w:val="24"/>
          <w:szCs w:val="24"/>
        </w:rPr>
        <w:t>girîdayî ye</w:t>
      </w:r>
      <w:r w:rsidR="001E677D" w:rsidRPr="002C0DE8">
        <w:rPr>
          <w:rFonts w:ascii="Times New Roman" w:hAnsi="Times New Roman" w:cs="Times New Roman"/>
          <w:sz w:val="24"/>
          <w:szCs w:val="24"/>
        </w:rPr>
        <w:t xml:space="preserve">, ew jî teswîreke serkeftî ya binhişî ye wextê </w:t>
      </w:r>
      <w:r w:rsidR="00CB5E7E" w:rsidRPr="002C0DE8">
        <w:rPr>
          <w:rFonts w:ascii="Times New Roman" w:hAnsi="Times New Roman" w:cs="Times New Roman"/>
          <w:sz w:val="24"/>
          <w:szCs w:val="24"/>
        </w:rPr>
        <w:t xml:space="preserve">ji nişka ve û </w:t>
      </w:r>
      <w:r w:rsidR="00BD0D93" w:rsidRPr="002C0DE8">
        <w:rPr>
          <w:rFonts w:ascii="Times New Roman" w:hAnsi="Times New Roman" w:cs="Times New Roman"/>
          <w:sz w:val="24"/>
          <w:szCs w:val="24"/>
        </w:rPr>
        <w:t>bêx</w:t>
      </w:r>
      <w:r w:rsidR="002C1DFE" w:rsidRPr="002C0DE8">
        <w:rPr>
          <w:rFonts w:ascii="Times New Roman" w:hAnsi="Times New Roman" w:cs="Times New Roman"/>
          <w:sz w:val="24"/>
          <w:szCs w:val="24"/>
        </w:rPr>
        <w:t xml:space="preserve">eber xwe bi tundî û </w:t>
      </w:r>
      <w:r w:rsidR="00752E42">
        <w:rPr>
          <w:rFonts w:ascii="Times New Roman" w:hAnsi="Times New Roman" w:cs="Times New Roman"/>
          <w:sz w:val="24"/>
          <w:szCs w:val="24"/>
        </w:rPr>
        <w:t xml:space="preserve">di </w:t>
      </w:r>
      <w:r w:rsidR="002C1DFE" w:rsidRPr="002C0DE8">
        <w:rPr>
          <w:rFonts w:ascii="Times New Roman" w:hAnsi="Times New Roman" w:cs="Times New Roman"/>
          <w:sz w:val="24"/>
          <w:szCs w:val="24"/>
        </w:rPr>
        <w:t>rewşeke bihi</w:t>
      </w:r>
      <w:r w:rsidR="00752E42">
        <w:rPr>
          <w:rFonts w:ascii="Times New Roman" w:hAnsi="Times New Roman" w:cs="Times New Roman"/>
          <w:sz w:val="24"/>
          <w:szCs w:val="24"/>
        </w:rPr>
        <w:t>km de îfade dike</w:t>
      </w:r>
      <w:r w:rsidR="00BD0D93" w:rsidRPr="002C0DE8">
        <w:rPr>
          <w:rFonts w:ascii="Times New Roman" w:hAnsi="Times New Roman" w:cs="Times New Roman"/>
          <w:sz w:val="24"/>
          <w:szCs w:val="24"/>
        </w:rPr>
        <w:t>.</w:t>
      </w:r>
      <w:r w:rsidR="00752E42">
        <w:rPr>
          <w:rStyle w:val="DipnotBavurusu"/>
          <w:rFonts w:ascii="Times New Roman" w:hAnsi="Times New Roman" w:cs="Times New Roman"/>
          <w:sz w:val="24"/>
          <w:szCs w:val="24"/>
        </w:rPr>
        <w:footnoteReference w:id="10"/>
      </w:r>
      <w:r w:rsidR="00BD0D93" w:rsidRPr="002C0DE8">
        <w:rPr>
          <w:rFonts w:ascii="Times New Roman" w:hAnsi="Times New Roman" w:cs="Times New Roman"/>
          <w:sz w:val="24"/>
          <w:szCs w:val="24"/>
        </w:rPr>
        <w:t xml:space="preserve"> </w:t>
      </w:r>
      <w:r w:rsidR="001A6E85" w:rsidRPr="002C0DE8">
        <w:rPr>
          <w:rFonts w:ascii="Times New Roman" w:hAnsi="Times New Roman" w:cs="Times New Roman"/>
          <w:sz w:val="24"/>
          <w:szCs w:val="24"/>
        </w:rPr>
        <w:t xml:space="preserve">Û dîsa dibêje ku ji aliyê pisîkolojîk ve mar nîşaneya </w:t>
      </w:r>
      <w:r w:rsidR="001A6E85" w:rsidRPr="002C0DE8">
        <w:rPr>
          <w:rFonts w:ascii="Times New Roman" w:hAnsi="Times New Roman" w:cs="Times New Roman"/>
          <w:sz w:val="24"/>
          <w:szCs w:val="24"/>
        </w:rPr>
        <w:lastRenderedPageBreak/>
        <w:t xml:space="preserve">îfadeyên </w:t>
      </w:r>
      <w:r w:rsidR="00AF27E8" w:rsidRPr="002C0DE8">
        <w:rPr>
          <w:rFonts w:ascii="Times New Roman" w:hAnsi="Times New Roman" w:cs="Times New Roman"/>
          <w:sz w:val="24"/>
          <w:szCs w:val="24"/>
        </w:rPr>
        <w:t xml:space="preserve">bûyerên ne ji rêzê yên binhişî ne, û bi </w:t>
      </w:r>
      <w:r w:rsidR="002C1DFE" w:rsidRPr="002C0DE8">
        <w:rPr>
          <w:rFonts w:ascii="Times New Roman" w:hAnsi="Times New Roman" w:cs="Times New Roman"/>
          <w:sz w:val="24"/>
          <w:szCs w:val="24"/>
        </w:rPr>
        <w:t xml:space="preserve">vî </w:t>
      </w:r>
      <w:r w:rsidR="00AF27E8" w:rsidRPr="002C0DE8">
        <w:rPr>
          <w:rFonts w:ascii="Times New Roman" w:hAnsi="Times New Roman" w:cs="Times New Roman"/>
          <w:sz w:val="24"/>
          <w:szCs w:val="24"/>
        </w:rPr>
        <w:t xml:space="preserve">şiklî jî ew nîşaneya hêza xerabker in. </w:t>
      </w:r>
      <w:r w:rsidR="00973A83" w:rsidRPr="002C0DE8">
        <w:rPr>
          <w:rFonts w:ascii="Times New Roman" w:hAnsi="Times New Roman" w:cs="Times New Roman"/>
          <w:sz w:val="24"/>
          <w:szCs w:val="24"/>
        </w:rPr>
        <w:t xml:space="preserve">Ev yeke rasterast </w:t>
      </w:r>
      <w:r w:rsidR="001D2CDF" w:rsidRPr="002C0DE8">
        <w:rPr>
          <w:rFonts w:ascii="Times New Roman" w:hAnsi="Times New Roman" w:cs="Times New Roman"/>
          <w:sz w:val="24"/>
          <w:szCs w:val="24"/>
        </w:rPr>
        <w:t xml:space="preserve">li </w:t>
      </w:r>
      <w:r w:rsidR="00973A83" w:rsidRPr="002C0DE8">
        <w:rPr>
          <w:rFonts w:ascii="Times New Roman" w:hAnsi="Times New Roman" w:cs="Times New Roman"/>
          <w:sz w:val="24"/>
          <w:szCs w:val="24"/>
        </w:rPr>
        <w:t xml:space="preserve">taybetmendiya marê Mîtgard yê mîtolojiya Norse </w:t>
      </w:r>
      <w:r w:rsidR="001D2CDF" w:rsidRPr="002C0DE8">
        <w:rPr>
          <w:rFonts w:ascii="Times New Roman" w:hAnsi="Times New Roman" w:cs="Times New Roman"/>
          <w:sz w:val="24"/>
          <w:szCs w:val="24"/>
        </w:rPr>
        <w:t xml:space="preserve">tê.  </w:t>
      </w:r>
      <w:r w:rsidR="008C0652" w:rsidRPr="002C0DE8">
        <w:rPr>
          <w:rFonts w:ascii="Times New Roman" w:hAnsi="Times New Roman" w:cs="Times New Roman"/>
          <w:sz w:val="24"/>
          <w:szCs w:val="24"/>
        </w:rPr>
        <w:t xml:space="preserve">Di </w:t>
      </w:r>
      <w:r w:rsidR="008C0652" w:rsidRPr="002C0DE8">
        <w:rPr>
          <w:rFonts w:ascii="Times New Roman" w:hAnsi="Times New Roman" w:cs="Times New Roman"/>
          <w:i/>
          <w:sz w:val="24"/>
          <w:szCs w:val="24"/>
        </w:rPr>
        <w:t>Volûspa</w:t>
      </w:r>
      <w:r w:rsidR="008C0652" w:rsidRPr="002C0DE8">
        <w:rPr>
          <w:rFonts w:ascii="Times New Roman" w:hAnsi="Times New Roman" w:cs="Times New Roman"/>
          <w:sz w:val="24"/>
          <w:szCs w:val="24"/>
        </w:rPr>
        <w:t xml:space="preserve">’yê de tê gotin ku wextê mar ji bo </w:t>
      </w:r>
      <w:r w:rsidR="002C1DFE" w:rsidRPr="002C0DE8">
        <w:rPr>
          <w:rFonts w:ascii="Times New Roman" w:hAnsi="Times New Roman" w:cs="Times New Roman"/>
          <w:sz w:val="24"/>
          <w:szCs w:val="24"/>
        </w:rPr>
        <w:t>talankirina dinyayê ji xew rabû w</w:t>
      </w:r>
      <w:r w:rsidR="008C0652" w:rsidRPr="002C0DE8">
        <w:rPr>
          <w:rFonts w:ascii="Times New Roman" w:hAnsi="Times New Roman" w:cs="Times New Roman"/>
          <w:sz w:val="24"/>
          <w:szCs w:val="24"/>
        </w:rPr>
        <w:t xml:space="preserve">ê sêl rabe. </w:t>
      </w:r>
      <w:r w:rsidR="002C1DFE" w:rsidRPr="002C0DE8">
        <w:rPr>
          <w:rFonts w:ascii="Times New Roman" w:hAnsi="Times New Roman" w:cs="Times New Roman"/>
          <w:sz w:val="24"/>
          <w:szCs w:val="24"/>
        </w:rPr>
        <w:t xml:space="preserve">Gorî Zimmer, </w:t>
      </w:r>
      <w:proofErr w:type="gramStart"/>
      <w:r w:rsidR="002C1DFE" w:rsidRPr="002C0DE8">
        <w:rPr>
          <w:rFonts w:ascii="Times New Roman" w:hAnsi="Times New Roman" w:cs="Times New Roman"/>
          <w:sz w:val="24"/>
          <w:szCs w:val="24"/>
        </w:rPr>
        <w:t>mar  hêza</w:t>
      </w:r>
      <w:proofErr w:type="gramEnd"/>
      <w:r w:rsidR="002C1DFE" w:rsidRPr="002C0DE8">
        <w:rPr>
          <w:rFonts w:ascii="Times New Roman" w:hAnsi="Times New Roman" w:cs="Times New Roman"/>
          <w:sz w:val="24"/>
          <w:szCs w:val="24"/>
        </w:rPr>
        <w:t xml:space="preserve"> jiyanê n</w:t>
      </w:r>
      <w:r w:rsidR="00262E0C" w:rsidRPr="002C0DE8">
        <w:rPr>
          <w:rFonts w:ascii="Times New Roman" w:hAnsi="Times New Roman" w:cs="Times New Roman"/>
          <w:sz w:val="24"/>
          <w:szCs w:val="24"/>
        </w:rPr>
        <w:t>e ya ku jidayikbûnê, jinûvebûnê</w:t>
      </w:r>
      <w:r w:rsidR="00163F72" w:rsidRPr="002C0DE8">
        <w:rPr>
          <w:rFonts w:ascii="Times New Roman" w:hAnsi="Times New Roman" w:cs="Times New Roman"/>
          <w:sz w:val="24"/>
          <w:szCs w:val="24"/>
        </w:rPr>
        <w:t xml:space="preserve"> diy</w:t>
      </w:r>
      <w:r w:rsidR="00262E0C" w:rsidRPr="002C0DE8">
        <w:rPr>
          <w:rFonts w:ascii="Times New Roman" w:hAnsi="Times New Roman" w:cs="Times New Roman"/>
          <w:sz w:val="24"/>
          <w:szCs w:val="24"/>
        </w:rPr>
        <w:t>ar dike</w:t>
      </w:r>
      <w:r w:rsidR="00163F72" w:rsidRPr="002C0DE8">
        <w:rPr>
          <w:rFonts w:ascii="Times New Roman" w:hAnsi="Times New Roman" w:cs="Times New Roman"/>
          <w:sz w:val="24"/>
          <w:szCs w:val="24"/>
        </w:rPr>
        <w:t xml:space="preserve">, ji ber vê yekê jî bi Çembera Jiyanê ve têkildar </w:t>
      </w:r>
      <w:r w:rsidR="002862FE" w:rsidRPr="002C0DE8">
        <w:rPr>
          <w:rFonts w:ascii="Times New Roman" w:hAnsi="Times New Roman" w:cs="Times New Roman"/>
          <w:sz w:val="24"/>
          <w:szCs w:val="24"/>
        </w:rPr>
        <w:t>in</w:t>
      </w:r>
      <w:r w:rsidR="00163F72" w:rsidRPr="002C0DE8">
        <w:rPr>
          <w:rFonts w:ascii="Times New Roman" w:hAnsi="Times New Roman" w:cs="Times New Roman"/>
          <w:sz w:val="24"/>
          <w:szCs w:val="24"/>
        </w:rPr>
        <w:t xml:space="preserve">. </w:t>
      </w:r>
      <w:r w:rsidR="008D5DB6" w:rsidRPr="002C0DE8">
        <w:rPr>
          <w:rFonts w:ascii="Times New Roman" w:hAnsi="Times New Roman" w:cs="Times New Roman"/>
          <w:sz w:val="24"/>
          <w:szCs w:val="24"/>
        </w:rPr>
        <w:t xml:space="preserve"> Di efsaneya Buda tê go</w:t>
      </w:r>
      <w:r w:rsidR="002862FE" w:rsidRPr="002C0DE8">
        <w:rPr>
          <w:rFonts w:ascii="Times New Roman" w:hAnsi="Times New Roman" w:cs="Times New Roman"/>
          <w:sz w:val="24"/>
          <w:szCs w:val="24"/>
        </w:rPr>
        <w:t>t</w:t>
      </w:r>
      <w:r w:rsidR="008D5DB6" w:rsidRPr="002C0DE8">
        <w:rPr>
          <w:rFonts w:ascii="Times New Roman" w:hAnsi="Times New Roman" w:cs="Times New Roman"/>
          <w:sz w:val="24"/>
          <w:szCs w:val="24"/>
        </w:rPr>
        <w:t>in ka marî çawa xwe heft caran li dora wî pêçandiye (</w:t>
      </w:r>
      <w:r w:rsidR="002862FE" w:rsidRPr="002C0DE8">
        <w:rPr>
          <w:rFonts w:ascii="Times New Roman" w:hAnsi="Times New Roman" w:cs="Times New Roman"/>
          <w:sz w:val="24"/>
          <w:szCs w:val="24"/>
        </w:rPr>
        <w:t>wekî teswîrên</w:t>
      </w:r>
      <w:r w:rsidR="00D43518" w:rsidRPr="002C0DE8">
        <w:rPr>
          <w:rFonts w:ascii="Times New Roman" w:hAnsi="Times New Roman" w:cs="Times New Roman"/>
          <w:sz w:val="24"/>
          <w:szCs w:val="24"/>
        </w:rPr>
        <w:t xml:space="preserve"> </w:t>
      </w:r>
      <w:r w:rsidR="00F6434F" w:rsidRPr="002C0DE8">
        <w:rPr>
          <w:rFonts w:ascii="Times New Roman" w:hAnsi="Times New Roman" w:cs="Times New Roman"/>
          <w:sz w:val="24"/>
          <w:szCs w:val="24"/>
        </w:rPr>
        <w:t xml:space="preserve">Acûzeyên Mîtrayî), û wextê ku dîtiye nikare zererê bideyê, li ber piyên Guatama </w:t>
      </w:r>
      <w:r w:rsidR="00A14DDF">
        <w:rPr>
          <w:rFonts w:ascii="Times New Roman" w:hAnsi="Times New Roman" w:cs="Times New Roman"/>
          <w:sz w:val="24"/>
          <w:szCs w:val="24"/>
        </w:rPr>
        <w:t>bûye berdestekî ciwan.</w:t>
      </w:r>
      <w:r w:rsidR="00A14DDF">
        <w:rPr>
          <w:rStyle w:val="DipnotBavurusu"/>
          <w:rFonts w:ascii="Times New Roman" w:hAnsi="Times New Roman" w:cs="Times New Roman"/>
          <w:sz w:val="24"/>
          <w:szCs w:val="24"/>
        </w:rPr>
        <w:footnoteReference w:id="11"/>
      </w:r>
    </w:p>
    <w:p w:rsidR="009D5368" w:rsidRPr="002C0DE8" w:rsidRDefault="00E81627" w:rsidP="002C0DE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0DE8">
        <w:rPr>
          <w:rFonts w:ascii="Times New Roman" w:hAnsi="Times New Roman" w:cs="Times New Roman"/>
          <w:sz w:val="24"/>
          <w:szCs w:val="24"/>
        </w:rPr>
        <w:t>Têkilya</w:t>
      </w:r>
      <w:r w:rsidR="00751234" w:rsidRPr="002C0DE8">
        <w:rPr>
          <w:rFonts w:ascii="Times New Roman" w:hAnsi="Times New Roman" w:cs="Times New Roman"/>
          <w:sz w:val="24"/>
          <w:szCs w:val="24"/>
        </w:rPr>
        <w:t xml:space="preserve"> marî bi çemberê ve</w:t>
      </w:r>
      <w:r w:rsidR="00C20B66" w:rsidRPr="002C0DE8">
        <w:rPr>
          <w:rFonts w:ascii="Times New Roman" w:hAnsi="Times New Roman" w:cs="Times New Roman"/>
          <w:sz w:val="24"/>
          <w:szCs w:val="24"/>
        </w:rPr>
        <w:t xml:space="preserve"> li sembolên dualî</w:t>
      </w:r>
      <w:r w:rsidRPr="002C0DE8">
        <w:rPr>
          <w:rFonts w:ascii="Times New Roman" w:hAnsi="Times New Roman" w:cs="Times New Roman"/>
          <w:sz w:val="24"/>
          <w:szCs w:val="24"/>
        </w:rPr>
        <w:t xml:space="preserve"> yên </w:t>
      </w:r>
      <w:r w:rsidR="00C20B66" w:rsidRPr="002C0DE8">
        <w:rPr>
          <w:rFonts w:ascii="Times New Roman" w:hAnsi="Times New Roman" w:cs="Times New Roman"/>
          <w:sz w:val="24"/>
          <w:szCs w:val="24"/>
        </w:rPr>
        <w:t>Ourob</w:t>
      </w:r>
      <w:r w:rsidR="00751234" w:rsidRPr="002C0DE8">
        <w:rPr>
          <w:rFonts w:ascii="Times New Roman" w:hAnsi="Times New Roman" w:cs="Times New Roman"/>
          <w:sz w:val="24"/>
          <w:szCs w:val="24"/>
        </w:rPr>
        <w:t>or</w:t>
      </w:r>
      <w:r w:rsidR="00C20B66" w:rsidRPr="002C0DE8">
        <w:rPr>
          <w:rFonts w:ascii="Times New Roman" w:hAnsi="Times New Roman" w:cs="Times New Roman"/>
          <w:sz w:val="24"/>
          <w:szCs w:val="24"/>
        </w:rPr>
        <w:t xml:space="preserve">os (marê ku dûva xwe dixwe, wer.) </w:t>
      </w:r>
      <w:r w:rsidR="00751234" w:rsidRPr="002C0DE8">
        <w:rPr>
          <w:rFonts w:ascii="Times New Roman" w:hAnsi="Times New Roman" w:cs="Times New Roman"/>
          <w:sz w:val="24"/>
          <w:szCs w:val="24"/>
        </w:rPr>
        <w:t xml:space="preserve"> de tê nîşandayîn; </w:t>
      </w:r>
      <w:r w:rsidR="006342BB" w:rsidRPr="002C0DE8">
        <w:rPr>
          <w:rFonts w:ascii="Times New Roman" w:hAnsi="Times New Roman" w:cs="Times New Roman"/>
          <w:sz w:val="24"/>
          <w:szCs w:val="24"/>
        </w:rPr>
        <w:t>ew sembol nîv reş in û nîv ronî ne (wekî sembola Ying-Yin a Çînî)</w:t>
      </w:r>
      <w:r w:rsidR="002862FE" w:rsidRPr="002C0DE8">
        <w:rPr>
          <w:rFonts w:ascii="Times New Roman" w:hAnsi="Times New Roman" w:cs="Times New Roman"/>
          <w:sz w:val="24"/>
          <w:szCs w:val="24"/>
        </w:rPr>
        <w:t>,  ev yeke</w:t>
      </w:r>
      <w:r w:rsidR="00A52B45" w:rsidRPr="002C0DE8">
        <w:rPr>
          <w:rFonts w:ascii="Times New Roman" w:hAnsi="Times New Roman" w:cs="Times New Roman"/>
          <w:sz w:val="24"/>
          <w:szCs w:val="24"/>
        </w:rPr>
        <w:t xml:space="preserve"> jî diyar dike ku mar her du aliyên çemberê dihûndurine ( aktîf û pasîf, </w:t>
      </w:r>
      <w:r w:rsidR="00393B11" w:rsidRPr="002C0DE8">
        <w:rPr>
          <w:rFonts w:ascii="Times New Roman" w:hAnsi="Times New Roman" w:cs="Times New Roman"/>
          <w:sz w:val="24"/>
          <w:szCs w:val="24"/>
        </w:rPr>
        <w:t xml:space="preserve">erênî û neyînî, avaker û xerabker). </w:t>
      </w:r>
      <w:proofErr w:type="gramEnd"/>
      <w:r w:rsidR="00E53983" w:rsidRPr="002C0DE8">
        <w:rPr>
          <w:rFonts w:ascii="Times New Roman" w:hAnsi="Times New Roman" w:cs="Times New Roman"/>
          <w:sz w:val="24"/>
          <w:szCs w:val="24"/>
        </w:rPr>
        <w:t xml:space="preserve">Wirth dibêje ku </w:t>
      </w:r>
      <w:r w:rsidR="00207A61" w:rsidRPr="002C0DE8">
        <w:rPr>
          <w:rFonts w:ascii="Times New Roman" w:hAnsi="Times New Roman" w:cs="Times New Roman"/>
          <w:sz w:val="24"/>
          <w:szCs w:val="24"/>
        </w:rPr>
        <w:t>“</w:t>
      </w:r>
      <w:r w:rsidR="00E53983" w:rsidRPr="002C0DE8">
        <w:rPr>
          <w:rFonts w:ascii="Times New Roman" w:hAnsi="Times New Roman" w:cs="Times New Roman"/>
          <w:sz w:val="24"/>
          <w:szCs w:val="24"/>
        </w:rPr>
        <w:t>marên a</w:t>
      </w:r>
      <w:r w:rsidR="00393B11" w:rsidRPr="002C0DE8">
        <w:rPr>
          <w:rFonts w:ascii="Times New Roman" w:hAnsi="Times New Roman" w:cs="Times New Roman"/>
          <w:sz w:val="24"/>
          <w:szCs w:val="24"/>
        </w:rPr>
        <w:t xml:space="preserve">ntîk </w:t>
      </w:r>
      <w:r w:rsidR="00A678F4" w:rsidRPr="002C0DE8">
        <w:rPr>
          <w:rFonts w:ascii="Times New Roman" w:hAnsi="Times New Roman" w:cs="Times New Roman"/>
          <w:sz w:val="24"/>
          <w:szCs w:val="24"/>
        </w:rPr>
        <w:t>stûna dinyayê bûn, enerjî û made didan dinyayê</w:t>
      </w:r>
      <w:r w:rsidR="00E53983" w:rsidRPr="002C0DE8">
        <w:rPr>
          <w:rFonts w:ascii="Times New Roman" w:hAnsi="Times New Roman" w:cs="Times New Roman"/>
          <w:sz w:val="24"/>
          <w:szCs w:val="24"/>
        </w:rPr>
        <w:t>, mantiq û xeyal belav dikirin û hêza taritîyê bûn</w:t>
      </w:r>
      <w:r w:rsidR="00207A61" w:rsidRPr="002C0DE8">
        <w:rPr>
          <w:rFonts w:ascii="Times New Roman" w:hAnsi="Times New Roman" w:cs="Times New Roman"/>
          <w:sz w:val="24"/>
          <w:szCs w:val="24"/>
        </w:rPr>
        <w:t>”</w:t>
      </w:r>
      <w:r w:rsidR="00292BC1">
        <w:rPr>
          <w:rFonts w:ascii="Times New Roman" w:hAnsi="Times New Roman" w:cs="Times New Roman"/>
          <w:sz w:val="24"/>
          <w:szCs w:val="24"/>
        </w:rPr>
        <w:t>.</w:t>
      </w:r>
      <w:r w:rsidR="00292BC1">
        <w:rPr>
          <w:rStyle w:val="DipnotBavurusu"/>
          <w:rFonts w:ascii="Times New Roman" w:hAnsi="Times New Roman" w:cs="Times New Roman"/>
          <w:sz w:val="24"/>
          <w:szCs w:val="24"/>
        </w:rPr>
        <w:footnoteReference w:id="12"/>
      </w:r>
      <w:r w:rsidR="00292BC1">
        <w:rPr>
          <w:rFonts w:ascii="Times New Roman" w:hAnsi="Times New Roman" w:cs="Times New Roman"/>
          <w:sz w:val="24"/>
          <w:szCs w:val="24"/>
        </w:rPr>
        <w:t xml:space="preserve"> </w:t>
      </w:r>
      <w:r w:rsidR="00C527C1" w:rsidRPr="002C0DE8">
        <w:rPr>
          <w:rFonts w:ascii="Times New Roman" w:hAnsi="Times New Roman" w:cs="Times New Roman"/>
          <w:sz w:val="24"/>
          <w:szCs w:val="24"/>
        </w:rPr>
        <w:t>Mar, sembolekî girîng yê Dualîbaweran bû, bi piranî j</w:t>
      </w:r>
      <w:r w:rsidR="0077489B" w:rsidRPr="002C0DE8">
        <w:rPr>
          <w:rFonts w:ascii="Times New Roman" w:hAnsi="Times New Roman" w:cs="Times New Roman"/>
          <w:sz w:val="24"/>
          <w:szCs w:val="24"/>
        </w:rPr>
        <w:t xml:space="preserve">î ji bo mezhebê Naasene ( </w:t>
      </w:r>
      <w:r w:rsidR="00F26485" w:rsidRPr="002C0DE8">
        <w:rPr>
          <w:rFonts w:ascii="Times New Roman" w:hAnsi="Times New Roman" w:cs="Times New Roman"/>
          <w:sz w:val="24"/>
          <w:szCs w:val="24"/>
        </w:rPr>
        <w:t>anku</w:t>
      </w:r>
      <w:r w:rsidR="0077489B" w:rsidRPr="002C0DE8">
        <w:rPr>
          <w:rFonts w:ascii="Times New Roman" w:hAnsi="Times New Roman" w:cs="Times New Roman"/>
          <w:sz w:val="24"/>
          <w:szCs w:val="24"/>
        </w:rPr>
        <w:t xml:space="preserve"> n</w:t>
      </w:r>
      <w:r w:rsidR="00C527C1" w:rsidRPr="002C0DE8">
        <w:rPr>
          <w:rFonts w:ascii="Times New Roman" w:hAnsi="Times New Roman" w:cs="Times New Roman"/>
          <w:sz w:val="24"/>
          <w:szCs w:val="24"/>
        </w:rPr>
        <w:t>aas</w:t>
      </w:r>
      <w:r w:rsidR="0077489B" w:rsidRPr="002C0DE8">
        <w:rPr>
          <w:rFonts w:ascii="Times New Roman" w:hAnsi="Times New Roman" w:cs="Times New Roman"/>
          <w:sz w:val="24"/>
          <w:szCs w:val="24"/>
        </w:rPr>
        <w:t xml:space="preserve"> – mar). Hîpolîtus, baweriy</w:t>
      </w:r>
      <w:r w:rsidR="00F26485" w:rsidRPr="002C0DE8">
        <w:rPr>
          <w:rFonts w:ascii="Times New Roman" w:hAnsi="Times New Roman" w:cs="Times New Roman"/>
          <w:sz w:val="24"/>
          <w:szCs w:val="24"/>
        </w:rPr>
        <w:t>a ku dibêje mar di nava her tişt</w:t>
      </w:r>
      <w:r w:rsidR="0077489B" w:rsidRPr="002C0DE8">
        <w:rPr>
          <w:rFonts w:ascii="Times New Roman" w:hAnsi="Times New Roman" w:cs="Times New Roman"/>
          <w:sz w:val="24"/>
          <w:szCs w:val="24"/>
        </w:rPr>
        <w:t>î û her jandarî de heye</w:t>
      </w:r>
      <w:r w:rsidR="006B4B86" w:rsidRPr="002C0DE8">
        <w:rPr>
          <w:rFonts w:ascii="Times New Roman" w:hAnsi="Times New Roman" w:cs="Times New Roman"/>
          <w:sz w:val="24"/>
          <w:szCs w:val="24"/>
        </w:rPr>
        <w:t>, gotubêj dike. Ev jî me dibe Yoga’ya Ku</w:t>
      </w:r>
      <w:r w:rsidR="00363B9B" w:rsidRPr="002C0DE8">
        <w:rPr>
          <w:rFonts w:ascii="Times New Roman" w:hAnsi="Times New Roman" w:cs="Times New Roman"/>
          <w:sz w:val="24"/>
          <w:szCs w:val="24"/>
        </w:rPr>
        <w:t>n</w:t>
      </w:r>
      <w:r w:rsidR="00F26485" w:rsidRPr="002C0DE8">
        <w:rPr>
          <w:rFonts w:ascii="Times New Roman" w:hAnsi="Times New Roman" w:cs="Times New Roman"/>
          <w:sz w:val="24"/>
          <w:szCs w:val="24"/>
        </w:rPr>
        <w:t>d</w:t>
      </w:r>
      <w:r w:rsidR="007502F8">
        <w:rPr>
          <w:rFonts w:ascii="Times New Roman" w:hAnsi="Times New Roman" w:cs="Times New Roman"/>
          <w:sz w:val="24"/>
          <w:szCs w:val="24"/>
        </w:rPr>
        <w:t>alinî</w:t>
      </w:r>
      <w:r w:rsidR="00363B9B" w:rsidRPr="002C0DE8">
        <w:rPr>
          <w:rFonts w:ascii="Times New Roman" w:hAnsi="Times New Roman" w:cs="Times New Roman"/>
          <w:sz w:val="24"/>
          <w:szCs w:val="24"/>
        </w:rPr>
        <w:t>, anku baweriya ku m</w:t>
      </w:r>
      <w:r w:rsidR="00F26485" w:rsidRPr="002C0DE8">
        <w:rPr>
          <w:rFonts w:ascii="Times New Roman" w:hAnsi="Times New Roman" w:cs="Times New Roman"/>
          <w:sz w:val="24"/>
          <w:szCs w:val="24"/>
        </w:rPr>
        <w:t>arî wek sembola qewîniya navxwey</w:t>
      </w:r>
      <w:r w:rsidR="007502F8">
        <w:rPr>
          <w:rFonts w:ascii="Times New Roman" w:hAnsi="Times New Roman" w:cs="Times New Roman"/>
          <w:sz w:val="24"/>
          <w:szCs w:val="24"/>
        </w:rPr>
        <w:t>î dibine. Kundalinî</w:t>
      </w:r>
      <w:r w:rsidR="00363B9B" w:rsidRPr="002C0DE8">
        <w:rPr>
          <w:rFonts w:ascii="Times New Roman" w:hAnsi="Times New Roman" w:cs="Times New Roman"/>
          <w:sz w:val="24"/>
          <w:szCs w:val="24"/>
        </w:rPr>
        <w:t xml:space="preserve"> bi sembola marê ku xwe wekî xelekekê</w:t>
      </w:r>
      <w:r w:rsidR="005B202E" w:rsidRPr="002C0DE8">
        <w:rPr>
          <w:rFonts w:ascii="Times New Roman" w:hAnsi="Times New Roman" w:cs="Times New Roman"/>
          <w:sz w:val="24"/>
          <w:szCs w:val="24"/>
        </w:rPr>
        <w:t xml:space="preserve"> (kundala)</w:t>
      </w:r>
      <w:r w:rsidR="00363B9B" w:rsidRPr="002C0DE8">
        <w:rPr>
          <w:rFonts w:ascii="Times New Roman" w:hAnsi="Times New Roman" w:cs="Times New Roman"/>
          <w:sz w:val="24"/>
          <w:szCs w:val="24"/>
        </w:rPr>
        <w:t xml:space="preserve"> pêçaye tê nîşandayîn</w:t>
      </w:r>
      <w:r w:rsidR="0092598A">
        <w:rPr>
          <w:rStyle w:val="DipnotBavurusu"/>
          <w:rFonts w:ascii="Times New Roman" w:hAnsi="Times New Roman" w:cs="Times New Roman"/>
          <w:sz w:val="24"/>
          <w:szCs w:val="24"/>
        </w:rPr>
        <w:footnoteReference w:id="13"/>
      </w:r>
      <w:r w:rsidR="0092598A">
        <w:rPr>
          <w:rFonts w:ascii="Times New Roman" w:hAnsi="Times New Roman" w:cs="Times New Roman"/>
          <w:sz w:val="24"/>
          <w:szCs w:val="24"/>
        </w:rPr>
        <w:t xml:space="preserve">, </w:t>
      </w:r>
      <w:r w:rsidR="005B202E" w:rsidRPr="002C0DE8">
        <w:rPr>
          <w:rFonts w:ascii="Times New Roman" w:hAnsi="Times New Roman" w:cs="Times New Roman"/>
          <w:sz w:val="24"/>
          <w:szCs w:val="24"/>
        </w:rPr>
        <w:t>bi vî şiklî ve</w:t>
      </w:r>
      <w:r w:rsidR="002B2B26">
        <w:rPr>
          <w:rFonts w:ascii="Times New Roman" w:hAnsi="Times New Roman" w:cs="Times New Roman"/>
          <w:sz w:val="24"/>
          <w:szCs w:val="24"/>
        </w:rPr>
        <w:t xml:space="preserve"> ew bêhêziya geha piştê</w:t>
      </w:r>
      <w:r w:rsidR="006466AE" w:rsidRPr="002C0DE8">
        <w:rPr>
          <w:rFonts w:ascii="Times New Roman" w:hAnsi="Times New Roman" w:cs="Times New Roman"/>
          <w:sz w:val="24"/>
          <w:szCs w:val="24"/>
        </w:rPr>
        <w:t xml:space="preserve"> temsîl dikin; ev jî </w:t>
      </w:r>
      <w:r w:rsidR="00E830B0" w:rsidRPr="002C0DE8">
        <w:rPr>
          <w:rFonts w:ascii="Times New Roman" w:hAnsi="Times New Roman" w:cs="Times New Roman"/>
          <w:sz w:val="24"/>
          <w:szCs w:val="24"/>
        </w:rPr>
        <w:t xml:space="preserve">rewşa mirovê ji rêzê bixwe ye. Lê, wek encama tevgerên derhekê vê ruhaniyetê </w:t>
      </w:r>
      <w:r w:rsidR="0008219F" w:rsidRPr="002C0DE8">
        <w:rPr>
          <w:rFonts w:ascii="Times New Roman" w:hAnsi="Times New Roman" w:cs="Times New Roman"/>
          <w:sz w:val="24"/>
          <w:szCs w:val="24"/>
        </w:rPr>
        <w:t xml:space="preserve">– bo mînak Hatha Yoga-  mar xwe vedike û ji nava çemberan (çakrayan)  derdikeve, ew jî temsîla </w:t>
      </w:r>
      <w:r w:rsidR="0057432C" w:rsidRPr="002C0DE8">
        <w:rPr>
          <w:rFonts w:ascii="Times New Roman" w:hAnsi="Times New Roman" w:cs="Times New Roman"/>
          <w:sz w:val="24"/>
          <w:szCs w:val="24"/>
        </w:rPr>
        <w:t>rehikên bêjimar yên mirovî ne,</w:t>
      </w:r>
      <w:r w:rsidR="00871F64" w:rsidRPr="002C0DE8">
        <w:rPr>
          <w:rFonts w:ascii="Times New Roman" w:hAnsi="Times New Roman" w:cs="Times New Roman"/>
          <w:sz w:val="24"/>
          <w:szCs w:val="24"/>
        </w:rPr>
        <w:t xml:space="preserve"> heta xwe dige</w:t>
      </w:r>
      <w:r w:rsidR="00F3667C" w:rsidRPr="002C0DE8">
        <w:rPr>
          <w:rFonts w:ascii="Times New Roman" w:hAnsi="Times New Roman" w:cs="Times New Roman"/>
          <w:sz w:val="24"/>
          <w:szCs w:val="24"/>
        </w:rPr>
        <w:t>hine eniyê, dera ku çavê sêyem Sh</w:t>
      </w:r>
      <w:r w:rsidR="00871F64" w:rsidRPr="002C0DE8">
        <w:rPr>
          <w:rFonts w:ascii="Times New Roman" w:hAnsi="Times New Roman" w:cs="Times New Roman"/>
          <w:sz w:val="24"/>
          <w:szCs w:val="24"/>
        </w:rPr>
        <w:t>iva lê</w:t>
      </w:r>
      <w:r w:rsidR="00F3667C" w:rsidRPr="002C0DE8">
        <w:rPr>
          <w:rFonts w:ascii="Times New Roman" w:hAnsi="Times New Roman" w:cs="Times New Roman"/>
          <w:sz w:val="24"/>
          <w:szCs w:val="24"/>
        </w:rPr>
        <w:t xml:space="preserve"> ye</w:t>
      </w:r>
      <w:r w:rsidR="00871F64" w:rsidRPr="002C0DE8">
        <w:rPr>
          <w:rFonts w:ascii="Times New Roman" w:hAnsi="Times New Roman" w:cs="Times New Roman"/>
          <w:sz w:val="24"/>
          <w:szCs w:val="24"/>
        </w:rPr>
        <w:t xml:space="preserve">. Paşre, gorî baweriya Hindî, </w:t>
      </w:r>
      <w:r w:rsidR="00F3667C" w:rsidRPr="002C0DE8">
        <w:rPr>
          <w:rFonts w:ascii="Times New Roman" w:hAnsi="Times New Roman" w:cs="Times New Roman"/>
          <w:sz w:val="24"/>
          <w:szCs w:val="24"/>
        </w:rPr>
        <w:t>ew kes digehij</w:t>
      </w:r>
      <w:r w:rsidR="00FA30F6">
        <w:rPr>
          <w:rFonts w:ascii="Times New Roman" w:hAnsi="Times New Roman" w:cs="Times New Roman"/>
          <w:sz w:val="24"/>
          <w:szCs w:val="24"/>
        </w:rPr>
        <w:t>e hîsa xwe ya nemirinê.</w:t>
      </w:r>
      <w:r w:rsidR="00FA30F6">
        <w:rPr>
          <w:rStyle w:val="DipnotBavurusu"/>
          <w:rFonts w:ascii="Times New Roman" w:hAnsi="Times New Roman" w:cs="Times New Roman"/>
          <w:sz w:val="24"/>
          <w:szCs w:val="24"/>
        </w:rPr>
        <w:footnoteReference w:id="14"/>
      </w:r>
      <w:r w:rsidR="00FA30F6">
        <w:rPr>
          <w:rFonts w:ascii="Times New Roman" w:hAnsi="Times New Roman" w:cs="Times New Roman"/>
          <w:sz w:val="24"/>
          <w:szCs w:val="24"/>
        </w:rPr>
        <w:t xml:space="preserve"> </w:t>
      </w:r>
      <w:r w:rsidR="00654647" w:rsidRPr="002C0DE8">
        <w:rPr>
          <w:rFonts w:ascii="Times New Roman" w:hAnsi="Times New Roman" w:cs="Times New Roman"/>
          <w:sz w:val="24"/>
          <w:szCs w:val="24"/>
        </w:rPr>
        <w:t xml:space="preserve">Belkî jî temsîla li vê derê </w:t>
      </w:r>
      <w:r w:rsidR="00F3667C" w:rsidRPr="002C0DE8">
        <w:rPr>
          <w:rFonts w:ascii="Times New Roman" w:hAnsi="Times New Roman" w:cs="Times New Roman"/>
          <w:sz w:val="24"/>
          <w:szCs w:val="24"/>
        </w:rPr>
        <w:t>bi hêzeke kevi</w:t>
      </w:r>
      <w:r w:rsidR="00F82EDF" w:rsidRPr="002C0DE8">
        <w:rPr>
          <w:rFonts w:ascii="Times New Roman" w:hAnsi="Times New Roman" w:cs="Times New Roman"/>
          <w:sz w:val="24"/>
          <w:szCs w:val="24"/>
        </w:rPr>
        <w:t xml:space="preserve">ntirin </w:t>
      </w:r>
      <w:proofErr w:type="gramStart"/>
      <w:r w:rsidR="00F82EDF" w:rsidRPr="002C0DE8">
        <w:rPr>
          <w:rFonts w:ascii="Times New Roman" w:hAnsi="Times New Roman" w:cs="Times New Roman"/>
          <w:sz w:val="24"/>
          <w:szCs w:val="24"/>
        </w:rPr>
        <w:t>ve</w:t>
      </w:r>
      <w:r w:rsidR="007A6E51" w:rsidRPr="002C0DE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82EDF" w:rsidRPr="002C0DE8">
        <w:rPr>
          <w:rFonts w:ascii="Times New Roman" w:hAnsi="Times New Roman" w:cs="Times New Roman"/>
          <w:sz w:val="24"/>
          <w:szCs w:val="24"/>
        </w:rPr>
        <w:t xml:space="preserve"> </w:t>
      </w:r>
      <w:r w:rsidR="007A6E51" w:rsidRPr="002C0DE8">
        <w:rPr>
          <w:rFonts w:ascii="Times New Roman" w:hAnsi="Times New Roman" w:cs="Times New Roman"/>
          <w:sz w:val="24"/>
          <w:szCs w:val="24"/>
        </w:rPr>
        <w:t xml:space="preserve">bi rabûnê </w:t>
      </w:r>
      <w:r w:rsidR="00824A24" w:rsidRPr="002C0DE8">
        <w:rPr>
          <w:rFonts w:ascii="Times New Roman" w:hAnsi="Times New Roman" w:cs="Times New Roman"/>
          <w:sz w:val="24"/>
          <w:szCs w:val="24"/>
        </w:rPr>
        <w:t>girêdayî ye. J</w:t>
      </w:r>
      <w:r w:rsidR="007A6E51" w:rsidRPr="002C0DE8">
        <w:rPr>
          <w:rFonts w:ascii="Times New Roman" w:hAnsi="Times New Roman" w:cs="Times New Roman"/>
          <w:sz w:val="24"/>
          <w:szCs w:val="24"/>
        </w:rPr>
        <w:t xml:space="preserve">i herêma ku ji aliyê organê cinsî ve tê kontrolkirin heta </w:t>
      </w:r>
      <w:r w:rsidR="00824A24" w:rsidRPr="002C0DE8">
        <w:rPr>
          <w:rFonts w:ascii="Times New Roman" w:hAnsi="Times New Roman" w:cs="Times New Roman"/>
          <w:sz w:val="24"/>
          <w:szCs w:val="24"/>
        </w:rPr>
        <w:t>herêmên fikrî</w:t>
      </w:r>
      <w:r w:rsidR="000D749F" w:rsidRPr="002C0DE8">
        <w:rPr>
          <w:rFonts w:ascii="Times New Roman" w:hAnsi="Times New Roman" w:cs="Times New Roman"/>
          <w:sz w:val="24"/>
          <w:szCs w:val="24"/>
        </w:rPr>
        <w:t xml:space="preserve">. Ev </w:t>
      </w:r>
      <w:r w:rsidR="005C7773" w:rsidRPr="002C0DE8">
        <w:rPr>
          <w:rFonts w:ascii="Times New Roman" w:hAnsi="Times New Roman" w:cs="Times New Roman"/>
          <w:sz w:val="24"/>
          <w:szCs w:val="24"/>
        </w:rPr>
        <w:t>şîrove</w:t>
      </w:r>
      <w:r w:rsidR="000D749F" w:rsidRPr="002C0DE8">
        <w:rPr>
          <w:rFonts w:ascii="Times New Roman" w:hAnsi="Times New Roman" w:cs="Times New Roman"/>
          <w:sz w:val="24"/>
          <w:szCs w:val="24"/>
        </w:rPr>
        <w:t xml:space="preserve"> dikare bi sembolkirina </w:t>
      </w:r>
      <w:r w:rsidR="005C7773" w:rsidRPr="002C0DE8">
        <w:rPr>
          <w:rFonts w:ascii="Times New Roman" w:hAnsi="Times New Roman" w:cs="Times New Roman"/>
          <w:sz w:val="24"/>
          <w:szCs w:val="24"/>
        </w:rPr>
        <w:t>astan ve bê temsîlkirin, tabî</w:t>
      </w:r>
      <w:r w:rsidR="000408E8" w:rsidRPr="002C0DE8">
        <w:rPr>
          <w:rFonts w:ascii="Times New Roman" w:hAnsi="Times New Roman" w:cs="Times New Roman"/>
          <w:sz w:val="24"/>
          <w:szCs w:val="24"/>
        </w:rPr>
        <w:t xml:space="preserve"> dil di navenda hemû organan de ye.</w:t>
      </w:r>
      <w:r w:rsidR="005C7773" w:rsidRPr="002C0DE8">
        <w:rPr>
          <w:rFonts w:ascii="Times New Roman" w:hAnsi="Times New Roman" w:cs="Times New Roman"/>
          <w:sz w:val="24"/>
          <w:szCs w:val="24"/>
        </w:rPr>
        <w:t xml:space="preserve"> </w:t>
      </w:r>
      <w:r w:rsidR="002A2310" w:rsidRPr="002C0DE8">
        <w:rPr>
          <w:rFonts w:ascii="Times New Roman" w:hAnsi="Times New Roman" w:cs="Times New Roman"/>
          <w:sz w:val="24"/>
          <w:szCs w:val="24"/>
        </w:rPr>
        <w:t>Bi gotineke din, sembol bin hişiya keseyatiyê temsîl dikin</w:t>
      </w:r>
      <w:r w:rsidR="000D749F" w:rsidRPr="002C0DE8">
        <w:rPr>
          <w:rFonts w:ascii="Times New Roman" w:hAnsi="Times New Roman" w:cs="Times New Roman"/>
          <w:sz w:val="24"/>
          <w:szCs w:val="24"/>
        </w:rPr>
        <w:t xml:space="preserve"> </w:t>
      </w:r>
      <w:r w:rsidR="002A2310" w:rsidRPr="002C0DE8">
        <w:rPr>
          <w:rFonts w:ascii="Times New Roman" w:hAnsi="Times New Roman" w:cs="Times New Roman"/>
          <w:sz w:val="24"/>
          <w:szCs w:val="24"/>
        </w:rPr>
        <w:t xml:space="preserve">(Avalon, </w:t>
      </w:r>
      <w:r w:rsidR="002A2310" w:rsidRPr="002C0DE8">
        <w:rPr>
          <w:rFonts w:ascii="Times New Roman" w:hAnsi="Times New Roman" w:cs="Times New Roman"/>
          <w:i/>
          <w:sz w:val="24"/>
          <w:szCs w:val="24"/>
        </w:rPr>
        <w:t xml:space="preserve">The Serpent Power). </w:t>
      </w:r>
      <w:r w:rsidR="002A241C" w:rsidRPr="002C0DE8">
        <w:rPr>
          <w:rFonts w:ascii="Times New Roman" w:hAnsi="Times New Roman" w:cs="Times New Roman"/>
          <w:sz w:val="24"/>
          <w:szCs w:val="24"/>
        </w:rPr>
        <w:t xml:space="preserve">Jung tîne ziman ku ‘edetê nîşandayîna </w:t>
      </w:r>
      <w:r w:rsidR="00A4035A" w:rsidRPr="002C0DE8">
        <w:rPr>
          <w:rFonts w:ascii="Times New Roman" w:hAnsi="Times New Roman" w:cs="Times New Roman"/>
          <w:sz w:val="24"/>
          <w:szCs w:val="24"/>
        </w:rPr>
        <w:t xml:space="preserve">veguherîn û venûkirina fîgûrên maran arketîpeke serkeftî derdixin holê; ew dibêje ku </w:t>
      </w:r>
      <w:r w:rsidR="00CC153C" w:rsidRPr="002C0DE8">
        <w:rPr>
          <w:rFonts w:ascii="Times New Roman" w:hAnsi="Times New Roman" w:cs="Times New Roman"/>
          <w:sz w:val="24"/>
          <w:szCs w:val="24"/>
        </w:rPr>
        <w:t>Uraeusê Misrî di asteke bilindtir</w:t>
      </w:r>
      <w:r w:rsidR="00F64223">
        <w:rPr>
          <w:rFonts w:ascii="Times New Roman" w:hAnsi="Times New Roman" w:cs="Times New Roman"/>
          <w:sz w:val="24"/>
          <w:szCs w:val="24"/>
        </w:rPr>
        <w:t xml:space="preserve"> de îfadeyeke diyar ya Kundalinî</w:t>
      </w:r>
      <w:r w:rsidR="00CC153C" w:rsidRPr="002C0DE8">
        <w:rPr>
          <w:rFonts w:ascii="Times New Roman" w:hAnsi="Times New Roman" w:cs="Times New Roman"/>
          <w:sz w:val="24"/>
          <w:szCs w:val="24"/>
        </w:rPr>
        <w:t xml:space="preserve"> ye</w:t>
      </w:r>
      <w:r w:rsidR="00F64223">
        <w:rPr>
          <w:rFonts w:ascii="Times New Roman" w:hAnsi="Times New Roman" w:cs="Times New Roman"/>
          <w:sz w:val="24"/>
          <w:szCs w:val="24"/>
        </w:rPr>
        <w:t>.</w:t>
      </w:r>
      <w:r w:rsidR="00F64223">
        <w:rPr>
          <w:rStyle w:val="DipnotBavurusu"/>
          <w:rFonts w:ascii="Times New Roman" w:hAnsi="Times New Roman" w:cs="Times New Roman"/>
          <w:sz w:val="24"/>
          <w:szCs w:val="24"/>
        </w:rPr>
        <w:footnoteReference w:id="15"/>
      </w:r>
      <w:r w:rsidR="00F64223">
        <w:rPr>
          <w:rFonts w:ascii="Times New Roman" w:hAnsi="Times New Roman" w:cs="Times New Roman"/>
          <w:sz w:val="24"/>
          <w:szCs w:val="24"/>
        </w:rPr>
        <w:t xml:space="preserve"> </w:t>
      </w:r>
      <w:r w:rsidR="00EF0BCD" w:rsidRPr="002C0DE8">
        <w:rPr>
          <w:rFonts w:ascii="Times New Roman" w:hAnsi="Times New Roman" w:cs="Times New Roman"/>
          <w:sz w:val="24"/>
          <w:szCs w:val="24"/>
        </w:rPr>
        <w:t>Di derbareyê vê veguherîna di astên cuda cuda de gelek nêrînên din jî hene. Pê</w:t>
      </w:r>
      <w:r w:rsidR="000408E8" w:rsidRPr="002C0DE8">
        <w:rPr>
          <w:rFonts w:ascii="Times New Roman" w:hAnsi="Times New Roman" w:cs="Times New Roman"/>
          <w:sz w:val="24"/>
          <w:szCs w:val="24"/>
        </w:rPr>
        <w:t>ş</w:t>
      </w:r>
      <w:r w:rsidR="00EF0BCD" w:rsidRPr="002C0DE8">
        <w:rPr>
          <w:rFonts w:ascii="Times New Roman" w:hAnsi="Times New Roman" w:cs="Times New Roman"/>
          <w:sz w:val="24"/>
          <w:szCs w:val="24"/>
        </w:rPr>
        <w:t xml:space="preserve">deçûna di navbeyna şeş </w:t>
      </w:r>
      <w:r w:rsidR="00EF0BCD" w:rsidRPr="002C0DE8">
        <w:rPr>
          <w:rFonts w:ascii="Times New Roman" w:hAnsi="Times New Roman" w:cs="Times New Roman"/>
          <w:i/>
          <w:sz w:val="24"/>
          <w:szCs w:val="24"/>
        </w:rPr>
        <w:t>çakra</w:t>
      </w:r>
      <w:r w:rsidR="00EF0BCD" w:rsidRPr="002C0DE8">
        <w:rPr>
          <w:rFonts w:ascii="Times New Roman" w:hAnsi="Times New Roman" w:cs="Times New Roman"/>
          <w:sz w:val="24"/>
          <w:szCs w:val="24"/>
        </w:rPr>
        <w:t>’yan de</w:t>
      </w:r>
      <w:r w:rsidR="00F94404" w:rsidRPr="002C0DE8">
        <w:rPr>
          <w:rFonts w:ascii="Times New Roman" w:hAnsi="Times New Roman" w:cs="Times New Roman"/>
          <w:sz w:val="24"/>
          <w:szCs w:val="24"/>
        </w:rPr>
        <w:t xml:space="preserve"> </w:t>
      </w:r>
      <w:r w:rsidR="002B78FA" w:rsidRPr="002C0DE8">
        <w:rPr>
          <w:rFonts w:ascii="Times New Roman" w:hAnsi="Times New Roman" w:cs="Times New Roman"/>
          <w:sz w:val="24"/>
          <w:szCs w:val="24"/>
        </w:rPr>
        <w:t xml:space="preserve">dibe ku şibandineke bi ser ketina nêrdewanên </w:t>
      </w:r>
      <w:r w:rsidR="002B78FA" w:rsidRPr="002C0DE8">
        <w:rPr>
          <w:rFonts w:ascii="Times New Roman" w:hAnsi="Times New Roman" w:cs="Times New Roman"/>
          <w:i/>
          <w:sz w:val="24"/>
          <w:szCs w:val="24"/>
        </w:rPr>
        <w:t>zîggûrat</w:t>
      </w:r>
      <w:r w:rsidR="002B78FA" w:rsidRPr="002C0DE8">
        <w:rPr>
          <w:rFonts w:ascii="Times New Roman" w:hAnsi="Times New Roman" w:cs="Times New Roman"/>
          <w:sz w:val="24"/>
          <w:szCs w:val="24"/>
        </w:rPr>
        <w:t>’</w:t>
      </w:r>
      <w:r w:rsidR="000408E8" w:rsidRPr="002C0DE8">
        <w:rPr>
          <w:rFonts w:ascii="Times New Roman" w:hAnsi="Times New Roman" w:cs="Times New Roman"/>
          <w:sz w:val="24"/>
          <w:szCs w:val="24"/>
        </w:rPr>
        <w:t xml:space="preserve">ê </w:t>
      </w:r>
      <w:r w:rsidR="00D721E1">
        <w:rPr>
          <w:rFonts w:ascii="Times New Roman" w:hAnsi="Times New Roman" w:cs="Times New Roman"/>
          <w:sz w:val="24"/>
          <w:szCs w:val="24"/>
        </w:rPr>
        <w:t xml:space="preserve">bin </w:t>
      </w:r>
      <w:r w:rsidR="000408E8" w:rsidRPr="002C0DE8">
        <w:rPr>
          <w:rFonts w:ascii="Times New Roman" w:hAnsi="Times New Roman" w:cs="Times New Roman"/>
          <w:sz w:val="24"/>
          <w:szCs w:val="24"/>
        </w:rPr>
        <w:t xml:space="preserve">yan jî bi serketina pêlikên ku digehin heft metalên rîtûela </w:t>
      </w:r>
      <w:r w:rsidR="00D721E1">
        <w:rPr>
          <w:rFonts w:ascii="Times New Roman" w:hAnsi="Times New Roman" w:cs="Times New Roman"/>
          <w:sz w:val="24"/>
          <w:szCs w:val="24"/>
        </w:rPr>
        <w:t>Mîtrayî.</w:t>
      </w:r>
      <w:r w:rsidR="00D721E1">
        <w:rPr>
          <w:rStyle w:val="DipnotBavurusu"/>
          <w:rFonts w:ascii="Times New Roman" w:hAnsi="Times New Roman" w:cs="Times New Roman"/>
          <w:sz w:val="24"/>
          <w:szCs w:val="24"/>
        </w:rPr>
        <w:footnoteReference w:id="16"/>
      </w:r>
      <w:r w:rsidR="00D721E1">
        <w:rPr>
          <w:rFonts w:ascii="Times New Roman" w:hAnsi="Times New Roman" w:cs="Times New Roman"/>
          <w:sz w:val="24"/>
          <w:szCs w:val="24"/>
        </w:rPr>
        <w:t xml:space="preserve"> </w:t>
      </w:r>
      <w:r w:rsidR="000B36A5" w:rsidRPr="002C0DE8">
        <w:rPr>
          <w:rFonts w:ascii="Times New Roman" w:hAnsi="Times New Roman" w:cs="Times New Roman"/>
          <w:sz w:val="24"/>
          <w:szCs w:val="24"/>
        </w:rPr>
        <w:t>D</w:t>
      </w:r>
      <w:r w:rsidR="002B78FA" w:rsidRPr="002C0DE8">
        <w:rPr>
          <w:rFonts w:ascii="Times New Roman" w:hAnsi="Times New Roman" w:cs="Times New Roman"/>
          <w:sz w:val="24"/>
          <w:szCs w:val="24"/>
        </w:rPr>
        <w:t xml:space="preserve">i eslê xwe de yê heftê jî heye lê nayê </w:t>
      </w:r>
      <w:r w:rsidR="002B78FA" w:rsidRPr="002C0DE8">
        <w:rPr>
          <w:rFonts w:ascii="Times New Roman" w:hAnsi="Times New Roman" w:cs="Times New Roman"/>
          <w:sz w:val="24"/>
          <w:szCs w:val="24"/>
        </w:rPr>
        <w:lastRenderedPageBreak/>
        <w:t xml:space="preserve">binavkirin û </w:t>
      </w:r>
      <w:r w:rsidR="00BD723F" w:rsidRPr="002C0DE8">
        <w:rPr>
          <w:rFonts w:ascii="Times New Roman" w:hAnsi="Times New Roman" w:cs="Times New Roman"/>
          <w:sz w:val="24"/>
          <w:szCs w:val="24"/>
        </w:rPr>
        <w:t xml:space="preserve">bi dîtbarî nayê pêşkeşkirin </w:t>
      </w:r>
      <w:r w:rsidR="002B78FA" w:rsidRPr="002C0DE8">
        <w:rPr>
          <w:rFonts w:ascii="Times New Roman" w:hAnsi="Times New Roman" w:cs="Times New Roman"/>
          <w:sz w:val="24"/>
          <w:szCs w:val="24"/>
        </w:rPr>
        <w:t>(wekî xala navendî ya nîşaneyên mendala)</w:t>
      </w:r>
      <w:r w:rsidR="00BD723F" w:rsidRPr="002C0DE8">
        <w:rPr>
          <w:rFonts w:ascii="Times New Roman" w:hAnsi="Times New Roman" w:cs="Times New Roman"/>
          <w:sz w:val="24"/>
          <w:szCs w:val="24"/>
        </w:rPr>
        <w:t xml:space="preserve">. Ji bilî rewşa çemberî (u ya kozmîk) </w:t>
      </w:r>
      <w:r w:rsidR="00B275BE" w:rsidRPr="002C0DE8">
        <w:rPr>
          <w:rFonts w:ascii="Times New Roman" w:hAnsi="Times New Roman" w:cs="Times New Roman"/>
          <w:sz w:val="24"/>
          <w:szCs w:val="24"/>
        </w:rPr>
        <w:t xml:space="preserve">ya ku dixwaze </w:t>
      </w:r>
      <w:r w:rsidR="00B416FD" w:rsidRPr="002C0DE8">
        <w:rPr>
          <w:rFonts w:ascii="Times New Roman" w:hAnsi="Times New Roman" w:cs="Times New Roman"/>
          <w:sz w:val="24"/>
          <w:szCs w:val="24"/>
        </w:rPr>
        <w:t>bigehijê</w:t>
      </w:r>
      <w:r w:rsidR="00B275BE" w:rsidRPr="002C0DE8">
        <w:rPr>
          <w:rFonts w:ascii="Times New Roman" w:hAnsi="Times New Roman" w:cs="Times New Roman"/>
          <w:sz w:val="24"/>
          <w:szCs w:val="24"/>
        </w:rPr>
        <w:t xml:space="preserve"> qe</w:t>
      </w:r>
      <w:r w:rsidR="00193C6C" w:rsidRPr="002C0DE8">
        <w:rPr>
          <w:rFonts w:ascii="Times New Roman" w:hAnsi="Times New Roman" w:cs="Times New Roman"/>
          <w:sz w:val="24"/>
          <w:szCs w:val="24"/>
        </w:rPr>
        <w:t xml:space="preserve">lîteya temambûnê ya ku îma dike, mar bi piranî bi hin sembolên din jî ve têkildar </w:t>
      </w:r>
      <w:r w:rsidR="00B416FD" w:rsidRPr="002C0DE8">
        <w:rPr>
          <w:rFonts w:ascii="Times New Roman" w:hAnsi="Times New Roman" w:cs="Times New Roman"/>
          <w:sz w:val="24"/>
          <w:szCs w:val="24"/>
        </w:rPr>
        <w:t>in</w:t>
      </w:r>
      <w:r w:rsidR="00193C6C" w:rsidRPr="002C0DE8">
        <w:rPr>
          <w:rFonts w:ascii="Times New Roman" w:hAnsi="Times New Roman" w:cs="Times New Roman"/>
          <w:sz w:val="24"/>
          <w:szCs w:val="24"/>
        </w:rPr>
        <w:t xml:space="preserve">.  </w:t>
      </w:r>
      <w:r w:rsidR="00D75313" w:rsidRPr="002C0DE8">
        <w:rPr>
          <w:rFonts w:ascii="Times New Roman" w:hAnsi="Times New Roman" w:cs="Times New Roman"/>
          <w:sz w:val="24"/>
          <w:szCs w:val="24"/>
        </w:rPr>
        <w:t>Sembola herî belave dar e, y</w:t>
      </w:r>
      <w:r w:rsidR="00B416FD" w:rsidRPr="002C0DE8">
        <w:rPr>
          <w:rFonts w:ascii="Times New Roman" w:hAnsi="Times New Roman" w:cs="Times New Roman"/>
          <w:sz w:val="24"/>
          <w:szCs w:val="24"/>
        </w:rPr>
        <w:t>a ku yekîtiyê temsîl dike, bel</w:t>
      </w:r>
      <w:r w:rsidR="00C13268">
        <w:rPr>
          <w:rFonts w:ascii="Times New Roman" w:hAnsi="Times New Roman" w:cs="Times New Roman"/>
          <w:sz w:val="24"/>
          <w:szCs w:val="24"/>
        </w:rPr>
        <w:t>kî temsîla rêzikên nêrî</w:t>
      </w:r>
      <w:r w:rsidR="00D75313" w:rsidRPr="002C0DE8">
        <w:rPr>
          <w:rFonts w:ascii="Times New Roman" w:hAnsi="Times New Roman" w:cs="Times New Roman"/>
          <w:sz w:val="24"/>
          <w:szCs w:val="24"/>
        </w:rPr>
        <w:t>tiyê ye</w:t>
      </w:r>
      <w:r w:rsidR="00270CEB" w:rsidRPr="002C0DE8">
        <w:rPr>
          <w:rFonts w:ascii="Times New Roman" w:hAnsi="Times New Roman" w:cs="Times New Roman"/>
          <w:sz w:val="24"/>
          <w:szCs w:val="24"/>
        </w:rPr>
        <w:t xml:space="preserve">, lê </w:t>
      </w:r>
      <w:r w:rsidR="00B416FD" w:rsidRPr="002C0DE8">
        <w:rPr>
          <w:rFonts w:ascii="Times New Roman" w:hAnsi="Times New Roman" w:cs="Times New Roman"/>
          <w:sz w:val="24"/>
          <w:szCs w:val="24"/>
        </w:rPr>
        <w:t xml:space="preserve">ew </w:t>
      </w:r>
      <w:r w:rsidR="00270CEB" w:rsidRPr="002C0DE8">
        <w:rPr>
          <w:rFonts w:ascii="Times New Roman" w:hAnsi="Times New Roman" w:cs="Times New Roman"/>
          <w:sz w:val="24"/>
          <w:szCs w:val="24"/>
        </w:rPr>
        <w:t xml:space="preserve">ajalên dişibin marî jî mêtiyê temsîl dikin. Di mîtolojiyê de mar û dar temsîla </w:t>
      </w:r>
      <w:proofErr w:type="gramStart"/>
      <w:r w:rsidR="00270CEB" w:rsidRPr="002C0DE8">
        <w:rPr>
          <w:rFonts w:ascii="Times New Roman" w:hAnsi="Times New Roman" w:cs="Times New Roman"/>
          <w:sz w:val="24"/>
          <w:szCs w:val="24"/>
        </w:rPr>
        <w:t>Adem</w:t>
      </w:r>
      <w:proofErr w:type="gramEnd"/>
      <w:r w:rsidR="00270CEB" w:rsidRPr="002C0DE8">
        <w:rPr>
          <w:rFonts w:ascii="Times New Roman" w:hAnsi="Times New Roman" w:cs="Times New Roman"/>
          <w:sz w:val="24"/>
          <w:szCs w:val="24"/>
        </w:rPr>
        <w:t xml:space="preserve"> û Hewa’yê ne. Wêdetir,</w:t>
      </w:r>
      <w:r w:rsidR="00C90B30" w:rsidRPr="002C0DE8">
        <w:rPr>
          <w:rFonts w:ascii="Times New Roman" w:hAnsi="Times New Roman" w:cs="Times New Roman"/>
          <w:sz w:val="24"/>
          <w:szCs w:val="24"/>
        </w:rPr>
        <w:t xml:space="preserve"> li</w:t>
      </w:r>
      <w:r w:rsidR="001258B2" w:rsidRPr="002C0DE8">
        <w:rPr>
          <w:rFonts w:ascii="Times New Roman" w:hAnsi="Times New Roman" w:cs="Times New Roman"/>
          <w:sz w:val="24"/>
          <w:szCs w:val="24"/>
        </w:rPr>
        <w:t xml:space="preserve"> vê derê wek şibandinek sembola Dildariyê jî heye – mar xwe li dora darê (an jî mêweya gunehê) </w:t>
      </w:r>
      <w:r w:rsidR="0063028E" w:rsidRPr="002C0DE8">
        <w:rPr>
          <w:rFonts w:ascii="Times New Roman" w:hAnsi="Times New Roman" w:cs="Times New Roman"/>
          <w:sz w:val="24"/>
          <w:szCs w:val="24"/>
        </w:rPr>
        <w:t xml:space="preserve">dipêçe-  û sembola dualîtiyeke ehlakî jî heye. Diel, yê ku </w:t>
      </w:r>
      <w:r w:rsidR="0004664F" w:rsidRPr="002C0DE8">
        <w:rPr>
          <w:rFonts w:ascii="Times New Roman" w:hAnsi="Times New Roman" w:cs="Times New Roman"/>
          <w:sz w:val="24"/>
          <w:szCs w:val="24"/>
        </w:rPr>
        <w:t>ji van cure şîrovey</w:t>
      </w:r>
      <w:r w:rsidR="000E1C6C" w:rsidRPr="002C0DE8">
        <w:rPr>
          <w:rFonts w:ascii="Times New Roman" w:hAnsi="Times New Roman" w:cs="Times New Roman"/>
          <w:sz w:val="24"/>
          <w:szCs w:val="24"/>
        </w:rPr>
        <w:t>a</w:t>
      </w:r>
      <w:r w:rsidR="0004664F" w:rsidRPr="002C0DE8">
        <w:rPr>
          <w:rFonts w:ascii="Times New Roman" w:hAnsi="Times New Roman" w:cs="Times New Roman"/>
          <w:sz w:val="24"/>
          <w:szCs w:val="24"/>
        </w:rPr>
        <w:t xml:space="preserve">n hez dike, </w:t>
      </w:r>
      <w:r w:rsidR="001B42E7" w:rsidRPr="002C0DE8">
        <w:rPr>
          <w:rFonts w:ascii="Times New Roman" w:hAnsi="Times New Roman" w:cs="Times New Roman"/>
          <w:sz w:val="24"/>
          <w:szCs w:val="24"/>
        </w:rPr>
        <w:t xml:space="preserve">dibêje ku </w:t>
      </w:r>
      <w:r w:rsidR="001C0BB0" w:rsidRPr="002C0DE8">
        <w:rPr>
          <w:rFonts w:ascii="Times New Roman" w:hAnsi="Times New Roman" w:cs="Times New Roman"/>
          <w:sz w:val="24"/>
          <w:szCs w:val="24"/>
        </w:rPr>
        <w:t>xwepêçana m</w:t>
      </w:r>
      <w:r w:rsidR="000E1C6C" w:rsidRPr="002C0DE8">
        <w:rPr>
          <w:rFonts w:ascii="Times New Roman" w:hAnsi="Times New Roman" w:cs="Times New Roman"/>
          <w:sz w:val="24"/>
          <w:szCs w:val="24"/>
        </w:rPr>
        <w:t xml:space="preserve">arî li tiştekî an jî li dara </w:t>
      </w:r>
      <w:r w:rsidR="001C0BB0" w:rsidRPr="002C0DE8">
        <w:rPr>
          <w:rFonts w:ascii="Times New Roman" w:hAnsi="Times New Roman" w:cs="Times New Roman"/>
          <w:sz w:val="24"/>
          <w:szCs w:val="24"/>
        </w:rPr>
        <w:t>xwedawendê tibê</w:t>
      </w:r>
      <w:r w:rsidR="00C13268">
        <w:rPr>
          <w:rFonts w:ascii="Times New Roman" w:hAnsi="Times New Roman" w:cs="Times New Roman"/>
          <w:sz w:val="24"/>
          <w:szCs w:val="24"/>
        </w:rPr>
        <w:t xml:space="preserve">, </w:t>
      </w:r>
      <w:r w:rsidR="007D23B3" w:rsidRPr="002C0DE8">
        <w:rPr>
          <w:rFonts w:ascii="Times New Roman" w:hAnsi="Times New Roman" w:cs="Times New Roman"/>
          <w:sz w:val="24"/>
          <w:szCs w:val="24"/>
        </w:rPr>
        <w:t>bîranîna bi</w:t>
      </w:r>
      <w:r w:rsidR="000E1C6C" w:rsidRPr="002C0DE8">
        <w:rPr>
          <w:rFonts w:ascii="Times New Roman" w:hAnsi="Times New Roman" w:cs="Times New Roman"/>
          <w:sz w:val="24"/>
          <w:szCs w:val="24"/>
        </w:rPr>
        <w:t xml:space="preserve">ngehê </w:t>
      </w:r>
      <w:r w:rsidR="00C13268">
        <w:rPr>
          <w:rFonts w:ascii="Times New Roman" w:hAnsi="Times New Roman" w:cs="Times New Roman"/>
          <w:sz w:val="24"/>
          <w:szCs w:val="24"/>
        </w:rPr>
        <w:t>y</w:t>
      </w:r>
      <w:r w:rsidR="000E1C6C" w:rsidRPr="002C0DE8">
        <w:rPr>
          <w:rFonts w:ascii="Times New Roman" w:hAnsi="Times New Roman" w:cs="Times New Roman"/>
          <w:sz w:val="24"/>
          <w:szCs w:val="24"/>
        </w:rPr>
        <w:t xml:space="preserve">e. </w:t>
      </w:r>
      <w:proofErr w:type="gramStart"/>
      <w:r w:rsidR="000E1C6C" w:rsidRPr="002C0DE8">
        <w:rPr>
          <w:rFonts w:ascii="Times New Roman" w:hAnsi="Times New Roman" w:cs="Times New Roman"/>
          <w:sz w:val="24"/>
          <w:szCs w:val="24"/>
        </w:rPr>
        <w:t>Ew jî sembolê Încîlê ya</w:t>
      </w:r>
      <w:r w:rsidR="007D23B3" w:rsidRPr="002C0DE8">
        <w:rPr>
          <w:rFonts w:ascii="Times New Roman" w:hAnsi="Times New Roman" w:cs="Times New Roman"/>
          <w:sz w:val="24"/>
          <w:szCs w:val="24"/>
        </w:rPr>
        <w:t xml:space="preserve"> Dara Jiyanê bixwe ya ku ji aliyê marî ve hatiye pêçan</w:t>
      </w:r>
      <w:r w:rsidR="001E6F86" w:rsidRPr="002C0DE8">
        <w:rPr>
          <w:rFonts w:ascii="Times New Roman" w:hAnsi="Times New Roman" w:cs="Times New Roman"/>
          <w:sz w:val="24"/>
          <w:szCs w:val="24"/>
        </w:rPr>
        <w:t xml:space="preserve"> û rêzikin xerabiyê nîşan dide; îşareta li vê derê nîşaneya têkiliya di navbeyna jiyan û </w:t>
      </w:r>
      <w:r w:rsidR="003D6C9B" w:rsidRPr="002C0DE8">
        <w:rPr>
          <w:rFonts w:ascii="Times New Roman" w:hAnsi="Times New Roman" w:cs="Times New Roman"/>
          <w:sz w:val="24"/>
          <w:szCs w:val="24"/>
        </w:rPr>
        <w:t xml:space="preserve">-wek çavkaniya hemû xerabiyan- jirêderketinê ye.  </w:t>
      </w:r>
      <w:proofErr w:type="gramEnd"/>
      <w:r w:rsidR="00B57F4C" w:rsidRPr="002C0DE8">
        <w:rPr>
          <w:rFonts w:ascii="Times New Roman" w:hAnsi="Times New Roman" w:cs="Times New Roman"/>
          <w:sz w:val="24"/>
          <w:szCs w:val="24"/>
        </w:rPr>
        <w:t>Diel dewa</w:t>
      </w:r>
      <w:r w:rsidR="00746FA7">
        <w:rPr>
          <w:rFonts w:ascii="Times New Roman" w:hAnsi="Times New Roman" w:cs="Times New Roman"/>
          <w:sz w:val="24"/>
          <w:szCs w:val="24"/>
        </w:rPr>
        <w:t>m dike û dibêje ku ev jêrecureya</w:t>
      </w:r>
      <w:r w:rsidR="00B57F4C" w:rsidRPr="002C0DE8">
        <w:rPr>
          <w:rFonts w:ascii="Times New Roman" w:hAnsi="Times New Roman" w:cs="Times New Roman"/>
          <w:sz w:val="24"/>
          <w:szCs w:val="24"/>
        </w:rPr>
        <w:t xml:space="preserve"> ruhê ye ku dibe sedemê</w:t>
      </w:r>
      <w:r w:rsidR="000B17BA" w:rsidRPr="002C0DE8">
        <w:rPr>
          <w:rFonts w:ascii="Times New Roman" w:hAnsi="Times New Roman" w:cs="Times New Roman"/>
          <w:sz w:val="24"/>
          <w:szCs w:val="24"/>
        </w:rPr>
        <w:t xml:space="preserve"> mirina ruhê, û ji ber vê yekê </w:t>
      </w:r>
      <w:r w:rsidR="00B57F4C" w:rsidRPr="002C0DE8">
        <w:rPr>
          <w:rFonts w:ascii="Times New Roman" w:hAnsi="Times New Roman" w:cs="Times New Roman"/>
          <w:sz w:val="24"/>
          <w:szCs w:val="24"/>
        </w:rPr>
        <w:t xml:space="preserve">divê </w:t>
      </w:r>
      <w:r w:rsidR="000B17BA" w:rsidRPr="002C0DE8">
        <w:rPr>
          <w:rFonts w:ascii="Times New Roman" w:hAnsi="Times New Roman" w:cs="Times New Roman"/>
          <w:sz w:val="24"/>
          <w:szCs w:val="24"/>
        </w:rPr>
        <w:t>tib di serî de li hemberî vê yekê têbikoşe.</w:t>
      </w:r>
      <w:r w:rsidR="00746FA7">
        <w:rPr>
          <w:rStyle w:val="DipnotBavurusu"/>
          <w:rFonts w:ascii="Times New Roman" w:hAnsi="Times New Roman" w:cs="Times New Roman"/>
          <w:sz w:val="24"/>
          <w:szCs w:val="24"/>
        </w:rPr>
        <w:footnoteReference w:id="17"/>
      </w:r>
      <w:r w:rsidR="008238CA" w:rsidRPr="002C0D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8CA" w:rsidRPr="002C0DE8" w:rsidRDefault="000E7CC7" w:rsidP="002C0DE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DE8">
        <w:rPr>
          <w:rFonts w:ascii="Times New Roman" w:hAnsi="Times New Roman" w:cs="Times New Roman"/>
          <w:sz w:val="24"/>
          <w:szCs w:val="24"/>
        </w:rPr>
        <w:t>Niha, li h</w:t>
      </w:r>
      <w:r w:rsidR="00C907C5" w:rsidRPr="002C0DE8">
        <w:rPr>
          <w:rFonts w:ascii="Times New Roman" w:hAnsi="Times New Roman" w:cs="Times New Roman"/>
          <w:sz w:val="24"/>
          <w:szCs w:val="24"/>
        </w:rPr>
        <w:t>emberî marê dorpêç (û serk</w:t>
      </w:r>
      <w:r w:rsidR="00C5159C" w:rsidRPr="002C0DE8">
        <w:rPr>
          <w:rFonts w:ascii="Times New Roman" w:hAnsi="Times New Roman" w:cs="Times New Roman"/>
          <w:sz w:val="24"/>
          <w:szCs w:val="24"/>
        </w:rPr>
        <w:t>eftî), marê derdest</w:t>
      </w:r>
      <w:r w:rsidR="00C907C5" w:rsidRPr="002C0DE8">
        <w:rPr>
          <w:rFonts w:ascii="Times New Roman" w:hAnsi="Times New Roman" w:cs="Times New Roman"/>
          <w:sz w:val="24"/>
          <w:szCs w:val="24"/>
        </w:rPr>
        <w:t xml:space="preserve"> jî</w:t>
      </w:r>
      <w:r w:rsidR="00C5159C" w:rsidRPr="002C0DE8">
        <w:rPr>
          <w:rFonts w:ascii="Times New Roman" w:hAnsi="Times New Roman" w:cs="Times New Roman"/>
          <w:sz w:val="24"/>
          <w:szCs w:val="24"/>
        </w:rPr>
        <w:t xml:space="preserve"> heye di nava </w:t>
      </w:r>
      <w:r w:rsidR="00C5159C" w:rsidRPr="002C0DE8">
        <w:rPr>
          <w:rFonts w:ascii="Times New Roman" w:hAnsi="Times New Roman" w:cs="Times New Roman"/>
          <w:i/>
          <w:sz w:val="24"/>
          <w:szCs w:val="24"/>
        </w:rPr>
        <w:t>Abraham le Juif</w:t>
      </w:r>
      <w:r w:rsidR="00C5159C" w:rsidRPr="002C0DE8">
        <w:rPr>
          <w:rFonts w:ascii="Times New Roman" w:hAnsi="Times New Roman" w:cs="Times New Roman"/>
          <w:sz w:val="24"/>
          <w:szCs w:val="24"/>
        </w:rPr>
        <w:t xml:space="preserve"> (Paris, </w:t>
      </w:r>
      <w:proofErr w:type="gramStart"/>
      <w:r w:rsidR="00C5159C" w:rsidRPr="002C0DE8">
        <w:rPr>
          <w:rFonts w:ascii="Times New Roman" w:hAnsi="Times New Roman" w:cs="Times New Roman"/>
          <w:sz w:val="24"/>
          <w:szCs w:val="24"/>
        </w:rPr>
        <w:t>Bibl</w:t>
      </w:r>
      <w:r w:rsidR="00B62095" w:rsidRPr="002C0DE8">
        <w:rPr>
          <w:rFonts w:ascii="Times New Roman" w:hAnsi="Times New Roman" w:cs="Times New Roman"/>
          <w:sz w:val="24"/>
          <w:szCs w:val="24"/>
        </w:rPr>
        <w:t>.Nat</w:t>
      </w:r>
      <w:proofErr w:type="gramEnd"/>
      <w:r w:rsidR="00C34D3B">
        <w:rPr>
          <w:rFonts w:ascii="Times New Roman" w:hAnsi="Times New Roman" w:cs="Times New Roman"/>
          <w:sz w:val="24"/>
          <w:szCs w:val="24"/>
        </w:rPr>
        <w:t>.Ms.r.14765, sedsala 16em )</w:t>
      </w:r>
      <w:r w:rsidR="00B62095" w:rsidRPr="002C0DE8">
        <w:rPr>
          <w:rFonts w:ascii="Times New Roman" w:hAnsi="Times New Roman" w:cs="Times New Roman"/>
          <w:sz w:val="24"/>
          <w:szCs w:val="24"/>
        </w:rPr>
        <w:t>.</w:t>
      </w:r>
      <w:r w:rsidR="00C34D3B">
        <w:rPr>
          <w:rStyle w:val="DipnotBavurusu"/>
          <w:rFonts w:ascii="Times New Roman" w:hAnsi="Times New Roman" w:cs="Times New Roman"/>
          <w:sz w:val="24"/>
          <w:szCs w:val="24"/>
        </w:rPr>
        <w:footnoteReference w:id="18"/>
      </w:r>
      <w:r w:rsidR="00B62095" w:rsidRPr="002C0DE8">
        <w:rPr>
          <w:rFonts w:ascii="Times New Roman" w:hAnsi="Times New Roman" w:cs="Times New Roman"/>
          <w:sz w:val="24"/>
          <w:szCs w:val="24"/>
        </w:rPr>
        <w:t xml:space="preserve"> </w:t>
      </w:r>
      <w:r w:rsidR="00201FE9" w:rsidRPr="002C0DE8">
        <w:rPr>
          <w:rFonts w:ascii="Times New Roman" w:hAnsi="Times New Roman" w:cs="Times New Roman"/>
          <w:sz w:val="24"/>
          <w:szCs w:val="24"/>
        </w:rPr>
        <w:t>Fîgurê marîj</w:t>
      </w:r>
      <w:r w:rsidR="00C907C5" w:rsidRPr="002C0DE8">
        <w:rPr>
          <w:rFonts w:ascii="Times New Roman" w:hAnsi="Times New Roman" w:cs="Times New Roman"/>
          <w:sz w:val="24"/>
          <w:szCs w:val="24"/>
        </w:rPr>
        <w:t>o</w:t>
      </w:r>
      <w:r w:rsidR="00201FE9" w:rsidRPr="002C0DE8">
        <w:rPr>
          <w:rFonts w:ascii="Times New Roman" w:hAnsi="Times New Roman" w:cs="Times New Roman"/>
          <w:sz w:val="24"/>
          <w:szCs w:val="24"/>
        </w:rPr>
        <w:t>kê derdest – an jî aîdê jêrzemînî û hêmanên mê yên ji aliyê ruhê ve hatine binpêkirin</w:t>
      </w:r>
      <w:r w:rsidR="007310AD" w:rsidRPr="002C0DE8">
        <w:rPr>
          <w:rFonts w:ascii="Times New Roman" w:hAnsi="Times New Roman" w:cs="Times New Roman"/>
          <w:sz w:val="24"/>
          <w:szCs w:val="24"/>
        </w:rPr>
        <w:t xml:space="preserve"> –</w:t>
      </w:r>
      <w:r w:rsidR="007801AB" w:rsidRPr="002C0DE8">
        <w:rPr>
          <w:rFonts w:ascii="Times New Roman" w:hAnsi="Times New Roman" w:cs="Times New Roman"/>
          <w:sz w:val="24"/>
          <w:szCs w:val="24"/>
        </w:rPr>
        <w:t xml:space="preserve"> </w:t>
      </w:r>
      <w:r w:rsidR="007310AD" w:rsidRPr="002C0DE8">
        <w:rPr>
          <w:rFonts w:ascii="Times New Roman" w:hAnsi="Times New Roman" w:cs="Times New Roman"/>
          <w:sz w:val="24"/>
          <w:szCs w:val="24"/>
        </w:rPr>
        <w:t xml:space="preserve">bi şiklê serdestiya </w:t>
      </w:r>
      <w:r w:rsidR="00554C71" w:rsidRPr="002C0DE8">
        <w:rPr>
          <w:rFonts w:ascii="Times New Roman" w:hAnsi="Times New Roman" w:cs="Times New Roman"/>
          <w:sz w:val="24"/>
          <w:szCs w:val="24"/>
        </w:rPr>
        <w:t xml:space="preserve">eylo li ser marî tên teswîrkirin. </w:t>
      </w:r>
      <w:r w:rsidR="0099646B" w:rsidRPr="002C0DE8">
        <w:rPr>
          <w:rFonts w:ascii="Times New Roman" w:hAnsi="Times New Roman" w:cs="Times New Roman"/>
          <w:sz w:val="24"/>
          <w:szCs w:val="24"/>
        </w:rPr>
        <w:t xml:space="preserve">Heinrich Zimmer, tîne bîra me ku di Îlyada’yê de eyloyekî ku di nav penceyên wî de </w:t>
      </w:r>
      <w:r w:rsidR="00F7343A" w:rsidRPr="002C0DE8">
        <w:rPr>
          <w:rFonts w:ascii="Times New Roman" w:hAnsi="Times New Roman" w:cs="Times New Roman"/>
          <w:sz w:val="24"/>
          <w:szCs w:val="24"/>
        </w:rPr>
        <w:t xml:space="preserve">marekî birîndar heye tê pêş çavên Yûnaniyan. </w:t>
      </w:r>
      <w:r w:rsidR="00AD791F" w:rsidRPr="002C0DE8">
        <w:rPr>
          <w:rFonts w:ascii="Times New Roman" w:hAnsi="Times New Roman" w:cs="Times New Roman"/>
          <w:sz w:val="24"/>
          <w:szCs w:val="24"/>
        </w:rPr>
        <w:t xml:space="preserve">Kahîn Calchas </w:t>
      </w:r>
      <w:r w:rsidR="00AE5F28" w:rsidRPr="002C0DE8">
        <w:rPr>
          <w:rFonts w:ascii="Times New Roman" w:hAnsi="Times New Roman" w:cs="Times New Roman"/>
          <w:sz w:val="24"/>
          <w:szCs w:val="24"/>
        </w:rPr>
        <w:t>vê yekê wek</w:t>
      </w:r>
      <w:r w:rsidR="00AD791F" w:rsidRPr="002C0DE8">
        <w:rPr>
          <w:rFonts w:ascii="Times New Roman" w:hAnsi="Times New Roman" w:cs="Times New Roman"/>
          <w:sz w:val="24"/>
          <w:szCs w:val="24"/>
        </w:rPr>
        <w:t xml:space="preserve"> nîşaneya </w:t>
      </w:r>
      <w:r w:rsidR="003964EA" w:rsidRPr="002C0DE8">
        <w:rPr>
          <w:rFonts w:ascii="Times New Roman" w:hAnsi="Times New Roman" w:cs="Times New Roman"/>
          <w:sz w:val="24"/>
          <w:szCs w:val="24"/>
        </w:rPr>
        <w:t>serdestiya Yûnan</w:t>
      </w:r>
      <w:r w:rsidR="00AE5F28" w:rsidRPr="002C0DE8">
        <w:rPr>
          <w:rFonts w:ascii="Times New Roman" w:hAnsi="Times New Roman" w:cs="Times New Roman"/>
          <w:sz w:val="24"/>
          <w:szCs w:val="24"/>
        </w:rPr>
        <w:t>iya</w:t>
      </w:r>
      <w:r w:rsidR="003964EA" w:rsidRPr="002C0DE8">
        <w:rPr>
          <w:rFonts w:ascii="Times New Roman" w:hAnsi="Times New Roman" w:cs="Times New Roman"/>
          <w:sz w:val="24"/>
          <w:szCs w:val="24"/>
        </w:rPr>
        <w:t>n</w:t>
      </w:r>
      <w:r w:rsidR="00AE5F28" w:rsidRPr="002C0DE8">
        <w:rPr>
          <w:rFonts w:ascii="Times New Roman" w:hAnsi="Times New Roman" w:cs="Times New Roman"/>
          <w:sz w:val="24"/>
          <w:szCs w:val="24"/>
        </w:rPr>
        <w:t xml:space="preserve"> dibîne ( </w:t>
      </w:r>
      <w:r w:rsidR="003964EA" w:rsidRPr="002C0DE8">
        <w:rPr>
          <w:rFonts w:ascii="Times New Roman" w:hAnsi="Times New Roman" w:cs="Times New Roman"/>
          <w:sz w:val="24"/>
          <w:szCs w:val="24"/>
        </w:rPr>
        <w:t>hikmê nêr û pederşahî yê Aryanan li ser hêmanên mê û maderşahî yên Asyayî bûye</w:t>
      </w:r>
      <w:r w:rsidR="005A4CDD" w:rsidRPr="002C0DE8">
        <w:rPr>
          <w:rFonts w:ascii="Times New Roman" w:hAnsi="Times New Roman" w:cs="Times New Roman"/>
          <w:sz w:val="24"/>
          <w:szCs w:val="24"/>
        </w:rPr>
        <w:t xml:space="preserve"> serdest</w:t>
      </w:r>
      <w:r w:rsidR="003964EA" w:rsidRPr="002C0DE8">
        <w:rPr>
          <w:rFonts w:ascii="Times New Roman" w:hAnsi="Times New Roman" w:cs="Times New Roman"/>
          <w:sz w:val="24"/>
          <w:szCs w:val="24"/>
        </w:rPr>
        <w:t>)</w:t>
      </w:r>
      <w:r w:rsidR="005A4CDD" w:rsidRPr="002C0DE8">
        <w:rPr>
          <w:rFonts w:ascii="Times New Roman" w:hAnsi="Times New Roman" w:cs="Times New Roman"/>
          <w:sz w:val="24"/>
          <w:szCs w:val="24"/>
        </w:rPr>
        <w:t>.</w:t>
      </w:r>
      <w:r w:rsidR="002A3124">
        <w:rPr>
          <w:rStyle w:val="DipnotBavurusu"/>
          <w:rFonts w:ascii="Times New Roman" w:hAnsi="Times New Roman" w:cs="Times New Roman"/>
          <w:sz w:val="24"/>
          <w:szCs w:val="24"/>
        </w:rPr>
        <w:footnoteReference w:id="19"/>
      </w:r>
      <w:r w:rsidR="005A4CDD" w:rsidRPr="002C0DE8">
        <w:rPr>
          <w:rFonts w:ascii="Times New Roman" w:hAnsi="Times New Roman" w:cs="Times New Roman"/>
          <w:sz w:val="24"/>
          <w:szCs w:val="24"/>
        </w:rPr>
        <w:t xml:space="preserve"> </w:t>
      </w:r>
      <w:r w:rsidR="005248CA" w:rsidRPr="002C0DE8">
        <w:rPr>
          <w:rFonts w:ascii="Times New Roman" w:hAnsi="Times New Roman" w:cs="Times New Roman"/>
          <w:sz w:val="24"/>
          <w:szCs w:val="24"/>
        </w:rPr>
        <w:t xml:space="preserve">Ne ecêb e ku mirovan </w:t>
      </w:r>
      <w:r w:rsidR="00204621" w:rsidRPr="002C0DE8">
        <w:rPr>
          <w:rFonts w:ascii="Times New Roman" w:hAnsi="Times New Roman" w:cs="Times New Roman"/>
          <w:sz w:val="24"/>
          <w:szCs w:val="24"/>
        </w:rPr>
        <w:t xml:space="preserve">sentezeke du hêzên dijber – </w:t>
      </w:r>
      <w:r w:rsidR="006750DF">
        <w:rPr>
          <w:rFonts w:ascii="Times New Roman" w:hAnsi="Times New Roman" w:cs="Times New Roman"/>
          <w:sz w:val="24"/>
          <w:szCs w:val="24"/>
        </w:rPr>
        <w:t>biheşt</w:t>
      </w:r>
      <w:r w:rsidR="00204621" w:rsidRPr="002C0DE8">
        <w:rPr>
          <w:rFonts w:ascii="Times New Roman" w:hAnsi="Times New Roman" w:cs="Times New Roman"/>
          <w:sz w:val="24"/>
          <w:szCs w:val="24"/>
        </w:rPr>
        <w:t xml:space="preserve"> û </w:t>
      </w:r>
      <w:r w:rsidR="006750DF">
        <w:rPr>
          <w:rFonts w:ascii="Times New Roman" w:hAnsi="Times New Roman" w:cs="Times New Roman"/>
          <w:sz w:val="24"/>
          <w:szCs w:val="24"/>
        </w:rPr>
        <w:t>dojeh</w:t>
      </w:r>
      <w:r w:rsidR="00204621" w:rsidRPr="002C0DE8">
        <w:rPr>
          <w:rFonts w:ascii="Times New Roman" w:hAnsi="Times New Roman" w:cs="Times New Roman"/>
          <w:sz w:val="24"/>
          <w:szCs w:val="24"/>
        </w:rPr>
        <w:t>- di teswîra ‘marê bi pûrt’ de çêkiriye, j</w:t>
      </w:r>
      <w:r w:rsidR="005A4CDD" w:rsidRPr="002C0DE8">
        <w:rPr>
          <w:rFonts w:ascii="Times New Roman" w:hAnsi="Times New Roman" w:cs="Times New Roman"/>
          <w:sz w:val="24"/>
          <w:szCs w:val="24"/>
        </w:rPr>
        <w:t xml:space="preserve">i ber ku hemû hewl ji bo ‘gihandinê’ û bi vî şiklî jî ve </w:t>
      </w:r>
      <w:r w:rsidR="005248CA" w:rsidRPr="002C0DE8">
        <w:rPr>
          <w:rFonts w:ascii="Times New Roman" w:hAnsi="Times New Roman" w:cs="Times New Roman"/>
          <w:sz w:val="24"/>
          <w:szCs w:val="24"/>
        </w:rPr>
        <w:t xml:space="preserve">ji bo </w:t>
      </w:r>
      <w:r w:rsidR="00204621" w:rsidRPr="002C0DE8">
        <w:rPr>
          <w:rFonts w:ascii="Times New Roman" w:hAnsi="Times New Roman" w:cs="Times New Roman"/>
          <w:sz w:val="24"/>
          <w:szCs w:val="24"/>
        </w:rPr>
        <w:t xml:space="preserve">viyanê ye. Teswîra bi wî şiklî </w:t>
      </w:r>
      <w:r w:rsidR="0035170A" w:rsidRPr="002C0DE8">
        <w:rPr>
          <w:rFonts w:ascii="Times New Roman" w:hAnsi="Times New Roman" w:cs="Times New Roman"/>
          <w:sz w:val="24"/>
          <w:szCs w:val="24"/>
        </w:rPr>
        <w:t>di Emerîkaya</w:t>
      </w:r>
      <w:r w:rsidR="00012F36" w:rsidRPr="002C0DE8">
        <w:rPr>
          <w:rFonts w:ascii="Times New Roman" w:hAnsi="Times New Roman" w:cs="Times New Roman"/>
          <w:sz w:val="24"/>
          <w:szCs w:val="24"/>
        </w:rPr>
        <w:t xml:space="preserve"> beriya Kolomb gelek belave bû. </w:t>
      </w:r>
      <w:r w:rsidR="006D1283" w:rsidRPr="002C0DE8">
        <w:rPr>
          <w:rFonts w:ascii="Times New Roman" w:hAnsi="Times New Roman" w:cs="Times New Roman"/>
          <w:sz w:val="24"/>
          <w:szCs w:val="24"/>
        </w:rPr>
        <w:t xml:space="preserve">Li ser serê marî, li ser dûva </w:t>
      </w:r>
      <w:proofErr w:type="gramStart"/>
      <w:r w:rsidR="006D1283" w:rsidRPr="002C0DE8">
        <w:rPr>
          <w:rFonts w:ascii="Times New Roman" w:hAnsi="Times New Roman" w:cs="Times New Roman"/>
          <w:sz w:val="24"/>
          <w:szCs w:val="24"/>
        </w:rPr>
        <w:t>wî  û</w:t>
      </w:r>
      <w:proofErr w:type="gramEnd"/>
      <w:r w:rsidR="006D1283" w:rsidRPr="002C0DE8">
        <w:rPr>
          <w:rFonts w:ascii="Times New Roman" w:hAnsi="Times New Roman" w:cs="Times New Roman"/>
          <w:sz w:val="24"/>
          <w:szCs w:val="24"/>
        </w:rPr>
        <w:t xml:space="preserve"> hin caran jî li bedenê wî pûrt hebûn. </w:t>
      </w:r>
      <w:r w:rsidR="00BF2E72" w:rsidRPr="002C0DE8">
        <w:rPr>
          <w:rFonts w:ascii="Times New Roman" w:hAnsi="Times New Roman" w:cs="Times New Roman"/>
          <w:sz w:val="24"/>
          <w:szCs w:val="24"/>
        </w:rPr>
        <w:t xml:space="preserve">Quetzalkoatl </w:t>
      </w:r>
      <w:r w:rsidR="004F1A63" w:rsidRPr="002C0DE8">
        <w:rPr>
          <w:rFonts w:ascii="Times New Roman" w:hAnsi="Times New Roman" w:cs="Times New Roman"/>
          <w:sz w:val="24"/>
          <w:szCs w:val="24"/>
        </w:rPr>
        <w:t xml:space="preserve">semboleke </w:t>
      </w:r>
      <w:r w:rsidR="00BF2E72" w:rsidRPr="002C0DE8">
        <w:rPr>
          <w:rFonts w:ascii="Times New Roman" w:hAnsi="Times New Roman" w:cs="Times New Roman"/>
          <w:sz w:val="24"/>
          <w:szCs w:val="24"/>
        </w:rPr>
        <w:t xml:space="preserve">cot-zayendî (androjen) </w:t>
      </w:r>
      <w:r w:rsidR="006750DF">
        <w:rPr>
          <w:rFonts w:ascii="Times New Roman" w:hAnsi="Times New Roman" w:cs="Times New Roman"/>
          <w:sz w:val="24"/>
          <w:szCs w:val="24"/>
        </w:rPr>
        <w:t>yê vê cureyî bû</w:t>
      </w:r>
      <w:r w:rsidR="004F1A63" w:rsidRPr="002C0DE8">
        <w:rPr>
          <w:rFonts w:ascii="Times New Roman" w:hAnsi="Times New Roman" w:cs="Times New Roman"/>
          <w:sz w:val="24"/>
          <w:szCs w:val="24"/>
        </w:rPr>
        <w:t>.</w:t>
      </w:r>
      <w:r w:rsidR="006750DF">
        <w:rPr>
          <w:rStyle w:val="DipnotBavurusu"/>
          <w:rFonts w:ascii="Times New Roman" w:hAnsi="Times New Roman" w:cs="Times New Roman"/>
          <w:sz w:val="24"/>
          <w:szCs w:val="24"/>
        </w:rPr>
        <w:footnoteReference w:id="20"/>
      </w:r>
      <w:r w:rsidR="004F1A63" w:rsidRPr="002C0DE8">
        <w:rPr>
          <w:rFonts w:ascii="Times New Roman" w:hAnsi="Times New Roman" w:cs="Times New Roman"/>
          <w:sz w:val="24"/>
          <w:szCs w:val="24"/>
        </w:rPr>
        <w:t xml:space="preserve"> </w:t>
      </w:r>
      <w:r w:rsidR="000069C2" w:rsidRPr="002C0DE8">
        <w:rPr>
          <w:rFonts w:ascii="Times New Roman" w:hAnsi="Times New Roman" w:cs="Times New Roman"/>
          <w:sz w:val="24"/>
          <w:szCs w:val="24"/>
        </w:rPr>
        <w:t xml:space="preserve">Ev bicîkirina sîmetrîk ya </w:t>
      </w:r>
      <w:r w:rsidR="008A4DD6" w:rsidRPr="002C0DE8">
        <w:rPr>
          <w:rFonts w:ascii="Times New Roman" w:hAnsi="Times New Roman" w:cs="Times New Roman"/>
          <w:sz w:val="24"/>
          <w:szCs w:val="24"/>
        </w:rPr>
        <w:t xml:space="preserve">du maran, wekî di nav mîta Merkûrê de, </w:t>
      </w:r>
      <w:r w:rsidR="00EB340D" w:rsidRPr="002C0DE8">
        <w:rPr>
          <w:rFonts w:ascii="Times New Roman" w:hAnsi="Times New Roman" w:cs="Times New Roman"/>
          <w:sz w:val="24"/>
          <w:szCs w:val="24"/>
        </w:rPr>
        <w:t xml:space="preserve"> </w:t>
      </w:r>
      <w:r w:rsidR="00272E64" w:rsidRPr="002C0DE8">
        <w:rPr>
          <w:rFonts w:ascii="Times New Roman" w:hAnsi="Times New Roman" w:cs="Times New Roman"/>
          <w:sz w:val="24"/>
          <w:szCs w:val="24"/>
        </w:rPr>
        <w:t>hevsengiya du hêzan e, hevsengiya marê kedî ( an jî hêza bindest) û yê kûvî ye</w:t>
      </w:r>
      <w:r w:rsidR="00FF77EC" w:rsidRPr="002C0DE8">
        <w:rPr>
          <w:rFonts w:ascii="Times New Roman" w:hAnsi="Times New Roman" w:cs="Times New Roman"/>
          <w:sz w:val="24"/>
          <w:szCs w:val="24"/>
        </w:rPr>
        <w:t xml:space="preserve">, yanî hevsengiya başiyê digel xerabiyê, saxiyê digel nexweşiyê ye. </w:t>
      </w:r>
      <w:r w:rsidR="001E035F" w:rsidRPr="002C0DE8">
        <w:rPr>
          <w:rFonts w:ascii="Times New Roman" w:hAnsi="Times New Roman" w:cs="Times New Roman"/>
          <w:sz w:val="24"/>
          <w:szCs w:val="24"/>
        </w:rPr>
        <w:t xml:space="preserve">Jung, baqilî dîtiye ku ev </w:t>
      </w:r>
      <w:r w:rsidR="00AF68E7" w:rsidRPr="002C0DE8">
        <w:rPr>
          <w:rFonts w:ascii="Times New Roman" w:hAnsi="Times New Roman" w:cs="Times New Roman"/>
          <w:sz w:val="24"/>
          <w:szCs w:val="24"/>
        </w:rPr>
        <w:t>teswîra ku</w:t>
      </w:r>
      <w:r w:rsidR="00AF1528" w:rsidRPr="002C0DE8">
        <w:rPr>
          <w:rFonts w:ascii="Times New Roman" w:hAnsi="Times New Roman" w:cs="Times New Roman"/>
          <w:sz w:val="24"/>
          <w:szCs w:val="24"/>
        </w:rPr>
        <w:t xml:space="preserve"> gelek tê bikaranîn </w:t>
      </w:r>
      <w:r w:rsidR="001E035F" w:rsidRPr="002C0DE8">
        <w:rPr>
          <w:rFonts w:ascii="Times New Roman" w:hAnsi="Times New Roman" w:cs="Times New Roman"/>
          <w:sz w:val="24"/>
          <w:szCs w:val="24"/>
        </w:rPr>
        <w:t xml:space="preserve">îmayeke </w:t>
      </w:r>
      <w:r w:rsidR="00AF1528" w:rsidRPr="002C0DE8">
        <w:rPr>
          <w:rFonts w:ascii="Times New Roman" w:hAnsi="Times New Roman" w:cs="Times New Roman"/>
          <w:sz w:val="24"/>
          <w:szCs w:val="24"/>
        </w:rPr>
        <w:t xml:space="preserve">tedawiya bi hemcureyî ye –tedawiya ku bi tiştê bûye sedemê nexweşiyê. </w:t>
      </w:r>
      <w:r w:rsidR="00567B14" w:rsidRPr="002C0DE8">
        <w:rPr>
          <w:rFonts w:ascii="Times New Roman" w:hAnsi="Times New Roman" w:cs="Times New Roman"/>
          <w:sz w:val="24"/>
          <w:szCs w:val="24"/>
        </w:rPr>
        <w:t xml:space="preserve">Di vê derê de mar dibe çareya nexweşiya </w:t>
      </w:r>
      <w:r w:rsidR="00AE4755">
        <w:rPr>
          <w:rFonts w:ascii="Times New Roman" w:hAnsi="Times New Roman" w:cs="Times New Roman"/>
          <w:sz w:val="24"/>
          <w:szCs w:val="24"/>
        </w:rPr>
        <w:t xml:space="preserve">ku </w:t>
      </w:r>
      <w:r w:rsidR="00567B14" w:rsidRPr="002C0DE8">
        <w:rPr>
          <w:rFonts w:ascii="Times New Roman" w:hAnsi="Times New Roman" w:cs="Times New Roman"/>
          <w:sz w:val="24"/>
          <w:szCs w:val="24"/>
        </w:rPr>
        <w:t xml:space="preserve">ji aliyê marî ve hatiye meydanê. </w:t>
      </w:r>
      <w:r w:rsidR="00381F09" w:rsidRPr="002C0DE8">
        <w:rPr>
          <w:rFonts w:ascii="Times New Roman" w:hAnsi="Times New Roman" w:cs="Times New Roman"/>
          <w:sz w:val="24"/>
          <w:szCs w:val="24"/>
        </w:rPr>
        <w:t>Ji ber vê yekê jî mar bû</w:t>
      </w:r>
      <w:r w:rsidR="00AE4755">
        <w:rPr>
          <w:rFonts w:ascii="Times New Roman" w:hAnsi="Times New Roman" w:cs="Times New Roman"/>
          <w:sz w:val="24"/>
          <w:szCs w:val="24"/>
        </w:rPr>
        <w:t>ye sembola St. Johnê Evangelîst</w:t>
      </w:r>
      <w:r w:rsidR="00AE4755">
        <w:rPr>
          <w:rStyle w:val="DipnotBavurusu"/>
          <w:rFonts w:ascii="Times New Roman" w:hAnsi="Times New Roman" w:cs="Times New Roman"/>
          <w:sz w:val="24"/>
          <w:szCs w:val="24"/>
        </w:rPr>
        <w:footnoteReference w:id="21"/>
      </w:r>
      <w:r w:rsidR="00AE4755">
        <w:rPr>
          <w:rFonts w:ascii="Times New Roman" w:hAnsi="Times New Roman" w:cs="Times New Roman"/>
          <w:sz w:val="24"/>
          <w:szCs w:val="24"/>
        </w:rPr>
        <w:t xml:space="preserve"> </w:t>
      </w:r>
      <w:r w:rsidR="00411BC3" w:rsidRPr="002C0DE8">
        <w:rPr>
          <w:rFonts w:ascii="Times New Roman" w:hAnsi="Times New Roman" w:cs="Times New Roman"/>
          <w:sz w:val="24"/>
          <w:szCs w:val="24"/>
        </w:rPr>
        <w:t xml:space="preserve">û di qadeha ayînê </w:t>
      </w:r>
      <w:r w:rsidR="0095792F">
        <w:rPr>
          <w:rFonts w:ascii="Times New Roman" w:hAnsi="Times New Roman" w:cs="Times New Roman"/>
          <w:sz w:val="24"/>
          <w:szCs w:val="24"/>
        </w:rPr>
        <w:t xml:space="preserve">de </w:t>
      </w:r>
      <w:r w:rsidR="00411BC3" w:rsidRPr="002C0DE8">
        <w:rPr>
          <w:rFonts w:ascii="Times New Roman" w:hAnsi="Times New Roman" w:cs="Times New Roman"/>
          <w:sz w:val="24"/>
          <w:szCs w:val="24"/>
        </w:rPr>
        <w:t>cî digire.</w:t>
      </w:r>
    </w:p>
    <w:p w:rsidR="004B5EBA" w:rsidRPr="002C0DE8" w:rsidRDefault="004B5EBA" w:rsidP="002C0DE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DE8">
        <w:rPr>
          <w:rFonts w:ascii="Times New Roman" w:hAnsi="Times New Roman" w:cs="Times New Roman"/>
          <w:sz w:val="24"/>
          <w:szCs w:val="24"/>
        </w:rPr>
        <w:lastRenderedPageBreak/>
        <w:t xml:space="preserve">Şêweyên ku mar dikare bikeve nav ne zêde ne. </w:t>
      </w:r>
      <w:r w:rsidR="009E3B18" w:rsidRPr="002C0DE8">
        <w:rPr>
          <w:rFonts w:ascii="Times New Roman" w:hAnsi="Times New Roman" w:cs="Times New Roman"/>
          <w:sz w:val="24"/>
          <w:szCs w:val="24"/>
        </w:rPr>
        <w:t>Marê avê (yê behrê) sembola binhişiye ye û b</w:t>
      </w:r>
      <w:r w:rsidR="0095792F">
        <w:rPr>
          <w:rFonts w:ascii="Times New Roman" w:hAnsi="Times New Roman" w:cs="Times New Roman"/>
          <w:sz w:val="24"/>
          <w:szCs w:val="24"/>
        </w:rPr>
        <w:t>i vî şiklî jî ya kûrahîya ruhî ye</w:t>
      </w:r>
      <w:r w:rsidR="009E3B18" w:rsidRPr="002C0DE8">
        <w:rPr>
          <w:rFonts w:ascii="Times New Roman" w:hAnsi="Times New Roman" w:cs="Times New Roman"/>
          <w:sz w:val="24"/>
          <w:szCs w:val="24"/>
        </w:rPr>
        <w:t>.</w:t>
      </w:r>
      <w:r w:rsidR="0095792F">
        <w:rPr>
          <w:rStyle w:val="DipnotBavurusu"/>
          <w:rFonts w:ascii="Times New Roman" w:hAnsi="Times New Roman" w:cs="Times New Roman"/>
          <w:sz w:val="24"/>
          <w:szCs w:val="24"/>
        </w:rPr>
        <w:footnoteReference w:id="22"/>
      </w:r>
      <w:r w:rsidR="009E3B18" w:rsidRPr="002C0DE8">
        <w:rPr>
          <w:rFonts w:ascii="Times New Roman" w:hAnsi="Times New Roman" w:cs="Times New Roman"/>
          <w:sz w:val="24"/>
          <w:szCs w:val="24"/>
        </w:rPr>
        <w:t xml:space="preserve"> </w:t>
      </w:r>
      <w:r w:rsidR="004954C2" w:rsidRPr="002C0DE8">
        <w:rPr>
          <w:rFonts w:ascii="Times New Roman" w:hAnsi="Times New Roman" w:cs="Times New Roman"/>
          <w:sz w:val="24"/>
          <w:szCs w:val="24"/>
        </w:rPr>
        <w:t>Heke ji yekê zêdetir ser hebin, divê li ser sembola ewil hin sembolên din jî bên zêdekirin,</w:t>
      </w:r>
      <w:r w:rsidR="007926B2" w:rsidRPr="002C0DE8">
        <w:rPr>
          <w:rFonts w:ascii="Times New Roman" w:hAnsi="Times New Roman" w:cs="Times New Roman"/>
          <w:sz w:val="24"/>
          <w:szCs w:val="24"/>
        </w:rPr>
        <w:t xml:space="preserve"> anku her serê ku pêve xwedî taybetmendiyeke cuda ye.</w:t>
      </w:r>
      <w:r w:rsidR="00363D22" w:rsidRPr="002C0DE8">
        <w:rPr>
          <w:rFonts w:ascii="Times New Roman" w:hAnsi="Times New Roman" w:cs="Times New Roman"/>
          <w:sz w:val="24"/>
          <w:szCs w:val="24"/>
        </w:rPr>
        <w:t xml:space="preserve"> </w:t>
      </w:r>
      <w:r w:rsidR="003E30CE" w:rsidRPr="002C0DE8">
        <w:rPr>
          <w:rFonts w:ascii="Times New Roman" w:hAnsi="Times New Roman" w:cs="Times New Roman"/>
          <w:sz w:val="24"/>
          <w:szCs w:val="24"/>
        </w:rPr>
        <w:t>Mar an jî ejdehayê heftser di nav efsaneyan, mîtan an jî çîrokên gelêrî de cî digirin, lewre</w:t>
      </w:r>
      <w:r w:rsidR="00363D22" w:rsidRPr="002C0DE8">
        <w:rPr>
          <w:rFonts w:ascii="Times New Roman" w:hAnsi="Times New Roman" w:cs="Times New Roman"/>
          <w:sz w:val="24"/>
          <w:szCs w:val="24"/>
        </w:rPr>
        <w:t xml:space="preserve"> jimara heftê </w:t>
      </w:r>
      <w:r w:rsidR="00E17091" w:rsidRPr="002C0DE8">
        <w:rPr>
          <w:rFonts w:ascii="Times New Roman" w:hAnsi="Times New Roman" w:cs="Times New Roman"/>
          <w:sz w:val="24"/>
          <w:szCs w:val="24"/>
        </w:rPr>
        <w:t>pirbûna yekîtiyê temsîl dike û marîjokan didane na</w:t>
      </w:r>
      <w:r w:rsidR="003E30CE" w:rsidRPr="002C0DE8">
        <w:rPr>
          <w:rFonts w:ascii="Times New Roman" w:hAnsi="Times New Roman" w:cs="Times New Roman"/>
          <w:sz w:val="24"/>
          <w:szCs w:val="24"/>
        </w:rPr>
        <w:t>va hêmanên bingehîn yên kaînatê.</w:t>
      </w:r>
      <w:r w:rsidR="00E17091" w:rsidRPr="002C0DE8">
        <w:rPr>
          <w:rFonts w:ascii="Times New Roman" w:hAnsi="Times New Roman" w:cs="Times New Roman"/>
          <w:sz w:val="24"/>
          <w:szCs w:val="24"/>
        </w:rPr>
        <w:t xml:space="preserve"> </w:t>
      </w:r>
      <w:r w:rsidR="008F1374" w:rsidRPr="002C0DE8">
        <w:rPr>
          <w:rFonts w:ascii="Times New Roman" w:hAnsi="Times New Roman" w:cs="Times New Roman"/>
          <w:sz w:val="24"/>
          <w:szCs w:val="24"/>
        </w:rPr>
        <w:t xml:space="preserve">Marê heft ser sembola heft aliyên fezayê, heft rojên hefteyê, û heft xwedawendên </w:t>
      </w:r>
      <w:r w:rsidR="00EA25F3" w:rsidRPr="002C0DE8">
        <w:rPr>
          <w:rFonts w:ascii="Times New Roman" w:hAnsi="Times New Roman" w:cs="Times New Roman"/>
          <w:sz w:val="24"/>
          <w:szCs w:val="24"/>
        </w:rPr>
        <w:t>gêrstêrkan</w:t>
      </w:r>
      <w:r w:rsidR="00C732C4" w:rsidRPr="002C0DE8">
        <w:rPr>
          <w:rFonts w:ascii="Times New Roman" w:hAnsi="Times New Roman" w:cs="Times New Roman"/>
          <w:sz w:val="24"/>
          <w:szCs w:val="24"/>
        </w:rPr>
        <w:t xml:space="preserve"> e</w:t>
      </w:r>
      <w:r w:rsidR="00EA25F3" w:rsidRPr="002C0DE8">
        <w:rPr>
          <w:rFonts w:ascii="Times New Roman" w:hAnsi="Times New Roman" w:cs="Times New Roman"/>
          <w:sz w:val="24"/>
          <w:szCs w:val="24"/>
        </w:rPr>
        <w:t>, û têkili</w:t>
      </w:r>
      <w:r w:rsidR="002E4E99">
        <w:rPr>
          <w:rFonts w:ascii="Times New Roman" w:hAnsi="Times New Roman" w:cs="Times New Roman"/>
          <w:sz w:val="24"/>
          <w:szCs w:val="24"/>
        </w:rPr>
        <w:t>yeke wê bi heft gunehan jî heye.</w:t>
      </w:r>
      <w:r w:rsidR="002E4E99">
        <w:rPr>
          <w:rStyle w:val="DipnotBavurusu"/>
          <w:rFonts w:ascii="Times New Roman" w:hAnsi="Times New Roman" w:cs="Times New Roman"/>
          <w:sz w:val="24"/>
          <w:szCs w:val="24"/>
        </w:rPr>
        <w:footnoteReference w:id="23"/>
      </w:r>
      <w:r w:rsidR="002E4E99">
        <w:rPr>
          <w:rFonts w:ascii="Times New Roman" w:hAnsi="Times New Roman" w:cs="Times New Roman"/>
          <w:sz w:val="24"/>
          <w:szCs w:val="24"/>
        </w:rPr>
        <w:t xml:space="preserve"> </w:t>
      </w:r>
      <w:r w:rsidR="00773539" w:rsidRPr="002C0DE8">
        <w:rPr>
          <w:rFonts w:ascii="Times New Roman" w:hAnsi="Times New Roman" w:cs="Times New Roman"/>
          <w:sz w:val="24"/>
          <w:szCs w:val="24"/>
        </w:rPr>
        <w:t xml:space="preserve">Marê sê-ser jî sembola sê hêmanan e, ya aktîf, ya pasîf û ya netar. Di sîmyayê de </w:t>
      </w:r>
      <w:r w:rsidR="00B565FA" w:rsidRPr="002C0DE8">
        <w:rPr>
          <w:rFonts w:ascii="Times New Roman" w:hAnsi="Times New Roman" w:cs="Times New Roman"/>
          <w:sz w:val="24"/>
          <w:szCs w:val="24"/>
        </w:rPr>
        <w:t>marê bibask temsîla hêmanên firok</w:t>
      </w:r>
      <w:r w:rsidR="007C413C" w:rsidRPr="002C0DE8">
        <w:rPr>
          <w:rFonts w:ascii="Times New Roman" w:hAnsi="Times New Roman" w:cs="Times New Roman"/>
          <w:sz w:val="24"/>
          <w:szCs w:val="24"/>
        </w:rPr>
        <w:t>/guherbar</w:t>
      </w:r>
      <w:r w:rsidR="00B565FA" w:rsidRPr="002C0DE8">
        <w:rPr>
          <w:rFonts w:ascii="Times New Roman" w:hAnsi="Times New Roman" w:cs="Times New Roman"/>
          <w:sz w:val="24"/>
          <w:szCs w:val="24"/>
        </w:rPr>
        <w:t xml:space="preserve"> e, û marê bêbask </w:t>
      </w:r>
      <w:r w:rsidR="007C413C" w:rsidRPr="002C0DE8">
        <w:rPr>
          <w:rFonts w:ascii="Times New Roman" w:hAnsi="Times New Roman" w:cs="Times New Roman"/>
          <w:sz w:val="24"/>
          <w:szCs w:val="24"/>
        </w:rPr>
        <w:t xml:space="preserve">temsîla yên sabît/neguherbar e. </w:t>
      </w:r>
      <w:r w:rsidR="00A56B6D" w:rsidRPr="002C0DE8">
        <w:rPr>
          <w:rFonts w:ascii="Times New Roman" w:hAnsi="Times New Roman" w:cs="Times New Roman"/>
          <w:sz w:val="24"/>
          <w:szCs w:val="24"/>
        </w:rPr>
        <w:t xml:space="preserve">Marê bindest û kedî </w:t>
      </w:r>
      <w:r w:rsidR="00C732C4" w:rsidRPr="002C0DE8">
        <w:rPr>
          <w:rFonts w:ascii="Times New Roman" w:hAnsi="Times New Roman" w:cs="Times New Roman"/>
          <w:sz w:val="24"/>
          <w:szCs w:val="24"/>
        </w:rPr>
        <w:t>jî</w:t>
      </w:r>
      <w:r w:rsidR="00B7292B" w:rsidRPr="002C0DE8">
        <w:rPr>
          <w:rFonts w:ascii="Times New Roman" w:hAnsi="Times New Roman" w:cs="Times New Roman"/>
          <w:sz w:val="24"/>
          <w:szCs w:val="24"/>
        </w:rPr>
        <w:t xml:space="preserve"> bi parçekirina hêmanên guherbar û yên sûblimekirinê tê bikaranin (wek di efsaneya Prometheus). </w:t>
      </w:r>
      <w:proofErr w:type="gramStart"/>
      <w:r w:rsidR="002E4E99">
        <w:rPr>
          <w:rFonts w:ascii="Times New Roman" w:hAnsi="Times New Roman" w:cs="Times New Roman"/>
          <w:sz w:val="24"/>
          <w:szCs w:val="24"/>
        </w:rPr>
        <w:t>Dîsa</w:t>
      </w:r>
      <w:r w:rsidR="008E702A" w:rsidRPr="002C0DE8">
        <w:rPr>
          <w:rFonts w:ascii="Times New Roman" w:hAnsi="Times New Roman" w:cs="Times New Roman"/>
          <w:sz w:val="24"/>
          <w:szCs w:val="24"/>
        </w:rPr>
        <w:t xml:space="preserve"> gorî sîmyageran mar temsîla ‘mêtiya di nava Mirov’î an jî </w:t>
      </w:r>
      <w:r w:rsidR="00AF7DF1" w:rsidRPr="002C0DE8">
        <w:rPr>
          <w:rFonts w:ascii="Times New Roman" w:hAnsi="Times New Roman" w:cs="Times New Roman"/>
          <w:sz w:val="24"/>
          <w:szCs w:val="24"/>
        </w:rPr>
        <w:t>binyata wî ya birutûbet</w:t>
      </w:r>
      <w:r w:rsidR="008E702A" w:rsidRPr="002C0DE8">
        <w:rPr>
          <w:rFonts w:ascii="Times New Roman" w:hAnsi="Times New Roman" w:cs="Times New Roman"/>
          <w:sz w:val="24"/>
          <w:szCs w:val="24"/>
        </w:rPr>
        <w:t xml:space="preserve"> e</w:t>
      </w:r>
      <w:r w:rsidR="002E4E99">
        <w:rPr>
          <w:rFonts w:ascii="Times New Roman" w:hAnsi="Times New Roman" w:cs="Times New Roman"/>
          <w:sz w:val="24"/>
          <w:szCs w:val="24"/>
        </w:rPr>
        <w:t>, wekî marîjokê Merkûr</w:t>
      </w:r>
      <w:r w:rsidR="00A23620" w:rsidRPr="002C0DE8">
        <w:rPr>
          <w:rFonts w:ascii="Times New Roman" w:hAnsi="Times New Roman" w:cs="Times New Roman"/>
          <w:sz w:val="24"/>
          <w:szCs w:val="24"/>
        </w:rPr>
        <w:t xml:space="preserve"> </w:t>
      </w:r>
      <w:r w:rsidR="002E4E99">
        <w:rPr>
          <w:rStyle w:val="DipnotBavurusu"/>
          <w:rFonts w:ascii="Times New Roman" w:hAnsi="Times New Roman" w:cs="Times New Roman"/>
          <w:sz w:val="24"/>
          <w:szCs w:val="24"/>
        </w:rPr>
        <w:footnoteReference w:id="24"/>
      </w:r>
      <w:r w:rsidR="002E4E99">
        <w:rPr>
          <w:rFonts w:ascii="Times New Roman" w:hAnsi="Times New Roman" w:cs="Times New Roman"/>
          <w:sz w:val="24"/>
          <w:szCs w:val="24"/>
        </w:rPr>
        <w:t xml:space="preserve"> </w:t>
      </w:r>
      <w:r w:rsidR="00A23620" w:rsidRPr="002C0DE8">
        <w:rPr>
          <w:rFonts w:ascii="Times New Roman" w:hAnsi="Times New Roman" w:cs="Times New Roman"/>
          <w:sz w:val="24"/>
          <w:szCs w:val="24"/>
        </w:rPr>
        <w:t xml:space="preserve">xwedawendê cot-zayendî </w:t>
      </w:r>
      <w:r w:rsidR="00DB48BC" w:rsidRPr="002C0DE8">
        <w:rPr>
          <w:rFonts w:ascii="Times New Roman" w:hAnsi="Times New Roman" w:cs="Times New Roman"/>
          <w:sz w:val="24"/>
          <w:szCs w:val="24"/>
        </w:rPr>
        <w:t>-</w:t>
      </w:r>
      <w:r w:rsidR="00A23620" w:rsidRPr="002C0DE8">
        <w:rPr>
          <w:rFonts w:ascii="Times New Roman" w:hAnsi="Times New Roman" w:cs="Times New Roman"/>
          <w:sz w:val="24"/>
          <w:szCs w:val="24"/>
        </w:rPr>
        <w:t>yê ku hej ji</w:t>
      </w:r>
      <w:r w:rsidR="00EE22F9" w:rsidRPr="002C0DE8">
        <w:rPr>
          <w:rFonts w:ascii="Times New Roman" w:hAnsi="Times New Roman" w:cs="Times New Roman"/>
          <w:sz w:val="24"/>
          <w:szCs w:val="24"/>
        </w:rPr>
        <w:t xml:space="preserve"> Shiva dike-  yê ku </w:t>
      </w:r>
      <w:r w:rsidR="00DB48BC" w:rsidRPr="002C0DE8">
        <w:rPr>
          <w:rFonts w:ascii="Times New Roman" w:hAnsi="Times New Roman" w:cs="Times New Roman"/>
          <w:sz w:val="24"/>
          <w:szCs w:val="24"/>
        </w:rPr>
        <w:t xml:space="preserve">bêguman </w:t>
      </w:r>
      <w:r w:rsidR="00EE22F9" w:rsidRPr="002C0DE8">
        <w:rPr>
          <w:rFonts w:ascii="Times New Roman" w:hAnsi="Times New Roman" w:cs="Times New Roman"/>
          <w:sz w:val="24"/>
          <w:szCs w:val="24"/>
        </w:rPr>
        <w:t>ber bi baş û xerabiyê ve diçe ( ev cure ji aliyê Dualîstan</w:t>
      </w:r>
      <w:r w:rsidR="00616529">
        <w:rPr>
          <w:rFonts w:ascii="Times New Roman" w:hAnsi="Times New Roman" w:cs="Times New Roman"/>
          <w:sz w:val="24"/>
          <w:szCs w:val="24"/>
        </w:rPr>
        <w:t xml:space="preserve"> ve</w:t>
      </w:r>
      <w:r w:rsidR="00EE22F9" w:rsidRPr="002C0DE8">
        <w:rPr>
          <w:rFonts w:ascii="Times New Roman" w:hAnsi="Times New Roman" w:cs="Times New Roman"/>
          <w:sz w:val="24"/>
          <w:szCs w:val="24"/>
        </w:rPr>
        <w:t xml:space="preserve"> </w:t>
      </w:r>
      <w:r w:rsidR="00040304" w:rsidRPr="002C0DE8">
        <w:rPr>
          <w:rFonts w:ascii="Times New Roman" w:hAnsi="Times New Roman" w:cs="Times New Roman"/>
          <w:sz w:val="24"/>
          <w:szCs w:val="24"/>
        </w:rPr>
        <w:t xml:space="preserve">ji bo marên cêwî yên bi navê </w:t>
      </w:r>
      <w:r w:rsidR="00040304" w:rsidRPr="002C0DE8">
        <w:rPr>
          <w:rFonts w:ascii="Times New Roman" w:hAnsi="Times New Roman" w:cs="Times New Roman"/>
          <w:i/>
          <w:sz w:val="24"/>
          <w:szCs w:val="24"/>
        </w:rPr>
        <w:t xml:space="preserve">Agathademon </w:t>
      </w:r>
      <w:r w:rsidR="00040304" w:rsidRPr="002C0DE8">
        <w:rPr>
          <w:rFonts w:ascii="Times New Roman" w:hAnsi="Times New Roman" w:cs="Times New Roman"/>
          <w:sz w:val="24"/>
          <w:szCs w:val="24"/>
        </w:rPr>
        <w:t xml:space="preserve">û </w:t>
      </w:r>
      <w:r w:rsidR="00040304" w:rsidRPr="002C0DE8">
        <w:rPr>
          <w:rFonts w:ascii="Times New Roman" w:hAnsi="Times New Roman" w:cs="Times New Roman"/>
          <w:i/>
          <w:sz w:val="24"/>
          <w:szCs w:val="24"/>
        </w:rPr>
        <w:t>Kakodaemon</w:t>
      </w:r>
      <w:r w:rsidR="00616529">
        <w:rPr>
          <w:rFonts w:ascii="Times New Roman" w:hAnsi="Times New Roman" w:cs="Times New Roman"/>
          <w:sz w:val="24"/>
          <w:szCs w:val="24"/>
        </w:rPr>
        <w:t xml:space="preserve"> ji hatiye bikaranin).</w:t>
      </w:r>
      <w:proofErr w:type="gramEnd"/>
      <w:r w:rsidR="00616529">
        <w:rPr>
          <w:rStyle w:val="DipnotBavurusu"/>
          <w:rFonts w:ascii="Times New Roman" w:hAnsi="Times New Roman" w:cs="Times New Roman"/>
          <w:sz w:val="24"/>
          <w:szCs w:val="24"/>
        </w:rPr>
        <w:footnoteReference w:id="25"/>
      </w:r>
      <w:r w:rsidR="00616529">
        <w:rPr>
          <w:rFonts w:ascii="Times New Roman" w:hAnsi="Times New Roman" w:cs="Times New Roman"/>
          <w:sz w:val="24"/>
          <w:szCs w:val="24"/>
        </w:rPr>
        <w:t xml:space="preserve"> </w:t>
      </w:r>
      <w:r w:rsidR="00DD0961" w:rsidRPr="002C0DE8">
        <w:rPr>
          <w:rFonts w:ascii="Times New Roman" w:hAnsi="Times New Roman" w:cs="Times New Roman"/>
          <w:sz w:val="24"/>
          <w:szCs w:val="24"/>
        </w:rPr>
        <w:t>Helbet hin marên xwedî</w:t>
      </w:r>
      <w:r w:rsidR="00F46EB8" w:rsidRPr="002C0DE8">
        <w:rPr>
          <w:rFonts w:ascii="Times New Roman" w:hAnsi="Times New Roman" w:cs="Times New Roman"/>
          <w:sz w:val="24"/>
          <w:szCs w:val="24"/>
        </w:rPr>
        <w:t xml:space="preserve"> taybetmendiyên cuda jî hene- b</w:t>
      </w:r>
      <w:r w:rsidR="00DD0961" w:rsidRPr="002C0DE8">
        <w:rPr>
          <w:rFonts w:ascii="Times New Roman" w:hAnsi="Times New Roman" w:cs="Times New Roman"/>
          <w:sz w:val="24"/>
          <w:szCs w:val="24"/>
        </w:rPr>
        <w:t xml:space="preserve">o mînak marê ser-mî yê ku di nav rolyefên </w:t>
      </w:r>
      <w:r w:rsidR="00892F19" w:rsidRPr="002C0DE8">
        <w:rPr>
          <w:rFonts w:ascii="Times New Roman" w:hAnsi="Times New Roman" w:cs="Times New Roman"/>
          <w:sz w:val="24"/>
          <w:szCs w:val="24"/>
        </w:rPr>
        <w:t xml:space="preserve">gorên </w:t>
      </w:r>
      <w:r w:rsidR="00DD0961" w:rsidRPr="002C0DE8">
        <w:rPr>
          <w:rFonts w:ascii="Times New Roman" w:hAnsi="Times New Roman" w:cs="Times New Roman"/>
          <w:sz w:val="24"/>
          <w:szCs w:val="24"/>
        </w:rPr>
        <w:t xml:space="preserve">Gallo-Roman </w:t>
      </w:r>
      <w:r w:rsidR="00892F19" w:rsidRPr="002C0DE8">
        <w:rPr>
          <w:rFonts w:ascii="Times New Roman" w:hAnsi="Times New Roman" w:cs="Times New Roman"/>
          <w:sz w:val="24"/>
          <w:szCs w:val="24"/>
        </w:rPr>
        <w:t>de.  B</w:t>
      </w:r>
      <w:r w:rsidR="00F46EB8" w:rsidRPr="002C0DE8">
        <w:rPr>
          <w:rFonts w:ascii="Times New Roman" w:hAnsi="Times New Roman" w:cs="Times New Roman"/>
          <w:sz w:val="24"/>
          <w:szCs w:val="24"/>
        </w:rPr>
        <w:t>i</w:t>
      </w:r>
      <w:r w:rsidR="00892F19" w:rsidRPr="002C0DE8">
        <w:rPr>
          <w:rFonts w:ascii="Times New Roman" w:hAnsi="Times New Roman" w:cs="Times New Roman"/>
          <w:sz w:val="24"/>
          <w:szCs w:val="24"/>
        </w:rPr>
        <w:t xml:space="preserve"> nêrîna maqûl ya sembolkirina mîyê ( bi </w:t>
      </w:r>
      <w:r w:rsidR="00103C7A" w:rsidRPr="002C0DE8">
        <w:rPr>
          <w:rFonts w:ascii="Times New Roman" w:hAnsi="Times New Roman" w:cs="Times New Roman"/>
          <w:sz w:val="24"/>
          <w:szCs w:val="24"/>
        </w:rPr>
        <w:t xml:space="preserve">Çerxa </w:t>
      </w:r>
      <w:r w:rsidR="00892F19" w:rsidRPr="002C0DE8">
        <w:rPr>
          <w:rFonts w:ascii="Times New Roman" w:hAnsi="Times New Roman" w:cs="Times New Roman"/>
          <w:sz w:val="24"/>
          <w:szCs w:val="24"/>
        </w:rPr>
        <w:t xml:space="preserve">Beran, bihar, destpêk û agir ve têkildar e) </w:t>
      </w:r>
      <w:r w:rsidR="0036255E" w:rsidRPr="002C0DE8">
        <w:rPr>
          <w:rFonts w:ascii="Times New Roman" w:hAnsi="Times New Roman" w:cs="Times New Roman"/>
          <w:sz w:val="24"/>
          <w:szCs w:val="24"/>
        </w:rPr>
        <w:t>de îmayên</w:t>
      </w:r>
      <w:r w:rsidR="00A07746">
        <w:rPr>
          <w:rFonts w:ascii="Times New Roman" w:hAnsi="Times New Roman" w:cs="Times New Roman"/>
          <w:sz w:val="24"/>
          <w:szCs w:val="24"/>
        </w:rPr>
        <w:t xml:space="preserve"> ruhaniyetê hene.</w:t>
      </w:r>
      <w:r w:rsidR="00A07746">
        <w:rPr>
          <w:rStyle w:val="DipnotBavurusu"/>
          <w:rFonts w:ascii="Times New Roman" w:hAnsi="Times New Roman" w:cs="Times New Roman"/>
          <w:sz w:val="24"/>
          <w:szCs w:val="24"/>
        </w:rPr>
        <w:footnoteReference w:id="26"/>
      </w:r>
      <w:r w:rsidR="00A07746">
        <w:rPr>
          <w:rFonts w:ascii="Times New Roman" w:hAnsi="Times New Roman" w:cs="Times New Roman"/>
          <w:sz w:val="24"/>
          <w:szCs w:val="24"/>
        </w:rPr>
        <w:t xml:space="preserve"> </w:t>
      </w:r>
      <w:r w:rsidR="00B97124" w:rsidRPr="002C0DE8">
        <w:rPr>
          <w:rFonts w:ascii="Times New Roman" w:hAnsi="Times New Roman" w:cs="Times New Roman"/>
          <w:sz w:val="24"/>
          <w:szCs w:val="24"/>
        </w:rPr>
        <w:t>Gorî Schneider, marê tê qurbankirin</w:t>
      </w:r>
      <w:r w:rsidR="00AE21CC" w:rsidRPr="002C0DE8">
        <w:rPr>
          <w:rFonts w:ascii="Times New Roman" w:hAnsi="Times New Roman" w:cs="Times New Roman"/>
          <w:sz w:val="24"/>
          <w:szCs w:val="24"/>
        </w:rPr>
        <w:t xml:space="preserve"> semboleke wekî giriqa qûbeqazê (kuxu)  û qûbeqazê bixwe ye ( û </w:t>
      </w:r>
      <w:r w:rsidR="002F18D3" w:rsidRPr="002C0DE8">
        <w:rPr>
          <w:rFonts w:ascii="Times New Roman" w:hAnsi="Times New Roman" w:cs="Times New Roman"/>
          <w:sz w:val="24"/>
          <w:szCs w:val="24"/>
        </w:rPr>
        <w:t xml:space="preserve">bi rêya qûbeqazê ve leheng </w:t>
      </w:r>
      <w:r w:rsidR="00CC6531" w:rsidRPr="002C0DE8">
        <w:rPr>
          <w:rFonts w:ascii="Times New Roman" w:hAnsi="Times New Roman" w:cs="Times New Roman"/>
          <w:sz w:val="24"/>
          <w:szCs w:val="24"/>
        </w:rPr>
        <w:t xml:space="preserve">diçe </w:t>
      </w:r>
      <w:r w:rsidR="00B377E8">
        <w:rPr>
          <w:rFonts w:ascii="Times New Roman" w:hAnsi="Times New Roman" w:cs="Times New Roman"/>
          <w:sz w:val="24"/>
          <w:szCs w:val="24"/>
        </w:rPr>
        <w:t>bihûştê</w:t>
      </w:r>
      <w:r w:rsidR="00CC6531" w:rsidRPr="002C0DE8">
        <w:rPr>
          <w:rFonts w:ascii="Times New Roman" w:hAnsi="Times New Roman" w:cs="Times New Roman"/>
          <w:sz w:val="24"/>
          <w:szCs w:val="24"/>
        </w:rPr>
        <w:t xml:space="preserve">, </w:t>
      </w:r>
      <w:r w:rsidR="00F46EB8" w:rsidRPr="002C0DE8">
        <w:rPr>
          <w:rFonts w:ascii="Times New Roman" w:hAnsi="Times New Roman" w:cs="Times New Roman"/>
          <w:sz w:val="24"/>
          <w:szCs w:val="24"/>
        </w:rPr>
        <w:t>li ser</w:t>
      </w:r>
      <w:r w:rsidR="00CC6531" w:rsidRPr="002C0DE8">
        <w:rPr>
          <w:rFonts w:ascii="Times New Roman" w:hAnsi="Times New Roman" w:cs="Times New Roman"/>
          <w:sz w:val="24"/>
          <w:szCs w:val="24"/>
        </w:rPr>
        <w:t xml:space="preserve"> arpa xwe </w:t>
      </w:r>
      <w:r w:rsidR="00F46EB8" w:rsidRPr="002C0DE8">
        <w:rPr>
          <w:rFonts w:ascii="Times New Roman" w:hAnsi="Times New Roman" w:cs="Times New Roman"/>
          <w:sz w:val="24"/>
          <w:szCs w:val="24"/>
        </w:rPr>
        <w:t xml:space="preserve">bi </w:t>
      </w:r>
      <w:r w:rsidR="00B377E8">
        <w:rPr>
          <w:rFonts w:ascii="Times New Roman" w:hAnsi="Times New Roman" w:cs="Times New Roman"/>
          <w:sz w:val="24"/>
          <w:szCs w:val="24"/>
        </w:rPr>
        <w:t>dûr dikeve).</w:t>
      </w:r>
      <w:r w:rsidR="00B377E8">
        <w:rPr>
          <w:rStyle w:val="DipnotBavurusu"/>
          <w:rFonts w:ascii="Times New Roman" w:hAnsi="Times New Roman" w:cs="Times New Roman"/>
          <w:sz w:val="24"/>
          <w:szCs w:val="24"/>
        </w:rPr>
        <w:footnoteReference w:id="27"/>
      </w:r>
      <w:r w:rsidR="00B377E8">
        <w:rPr>
          <w:rFonts w:ascii="Times New Roman" w:hAnsi="Times New Roman" w:cs="Times New Roman"/>
          <w:sz w:val="24"/>
          <w:szCs w:val="24"/>
        </w:rPr>
        <w:t xml:space="preserve"> </w:t>
      </w:r>
      <w:r w:rsidR="00B53B65" w:rsidRPr="002C0DE8">
        <w:rPr>
          <w:rFonts w:ascii="Times New Roman" w:hAnsi="Times New Roman" w:cs="Times New Roman"/>
          <w:sz w:val="24"/>
          <w:szCs w:val="24"/>
        </w:rPr>
        <w:t xml:space="preserve">Bi vî şiklî </w:t>
      </w:r>
      <w:proofErr w:type="gramStart"/>
      <w:r w:rsidR="00B53B65" w:rsidRPr="002C0DE8">
        <w:rPr>
          <w:rFonts w:ascii="Times New Roman" w:hAnsi="Times New Roman" w:cs="Times New Roman"/>
          <w:sz w:val="24"/>
          <w:szCs w:val="24"/>
        </w:rPr>
        <w:t>ve,</w:t>
      </w:r>
      <w:proofErr w:type="gramEnd"/>
      <w:r w:rsidR="00B53B65" w:rsidRPr="002C0DE8">
        <w:rPr>
          <w:rFonts w:ascii="Times New Roman" w:hAnsi="Times New Roman" w:cs="Times New Roman"/>
          <w:sz w:val="24"/>
          <w:szCs w:val="24"/>
        </w:rPr>
        <w:t xml:space="preserve"> qurbankirina marî (wek hêzeke jiyanê) tê wateya bidildarî qebûlkirina mirinê</w:t>
      </w:r>
      <w:r w:rsidR="00E03636">
        <w:rPr>
          <w:rFonts w:ascii="Times New Roman" w:hAnsi="Times New Roman" w:cs="Times New Roman"/>
          <w:sz w:val="24"/>
          <w:szCs w:val="24"/>
        </w:rPr>
        <w:t xml:space="preserve"> (wek qûbeqazê) û firîna ber bi </w:t>
      </w:r>
      <w:r w:rsidR="00466B9A" w:rsidRPr="002C0DE8">
        <w:rPr>
          <w:rFonts w:ascii="Times New Roman" w:hAnsi="Times New Roman" w:cs="Times New Roman"/>
          <w:sz w:val="24"/>
          <w:szCs w:val="24"/>
        </w:rPr>
        <w:t>herêmên bilind</w:t>
      </w:r>
      <w:r w:rsidR="00E03636">
        <w:rPr>
          <w:rFonts w:ascii="Times New Roman" w:hAnsi="Times New Roman" w:cs="Times New Roman"/>
          <w:sz w:val="24"/>
          <w:szCs w:val="24"/>
        </w:rPr>
        <w:t xml:space="preserve"> e</w:t>
      </w:r>
      <w:r w:rsidR="00466B9A" w:rsidRPr="002C0DE8">
        <w:rPr>
          <w:rFonts w:ascii="Times New Roman" w:hAnsi="Times New Roman" w:cs="Times New Roman"/>
          <w:sz w:val="24"/>
          <w:szCs w:val="24"/>
        </w:rPr>
        <w:t xml:space="preserve">. Peder Heras îdîa dike ku </w:t>
      </w:r>
      <w:r w:rsidR="0048793D" w:rsidRPr="002C0DE8">
        <w:rPr>
          <w:rFonts w:ascii="Times New Roman" w:hAnsi="Times New Roman" w:cs="Times New Roman"/>
          <w:sz w:val="24"/>
          <w:szCs w:val="24"/>
        </w:rPr>
        <w:t xml:space="preserve">mar sembola bereket û xerabkirinê ne û </w:t>
      </w:r>
      <w:r w:rsidR="00C14FB2" w:rsidRPr="002C0DE8">
        <w:rPr>
          <w:rFonts w:ascii="Times New Roman" w:hAnsi="Times New Roman" w:cs="Times New Roman"/>
          <w:sz w:val="24"/>
          <w:szCs w:val="24"/>
        </w:rPr>
        <w:t xml:space="preserve">bi </w:t>
      </w:r>
      <w:r w:rsidR="004D3C1A" w:rsidRPr="002C0DE8">
        <w:rPr>
          <w:rFonts w:ascii="Times New Roman" w:hAnsi="Times New Roman" w:cs="Times New Roman"/>
          <w:sz w:val="24"/>
          <w:szCs w:val="24"/>
        </w:rPr>
        <w:t xml:space="preserve">vî şiklî ve di nav abîdeyê Kernuz (Finistere) de cî digirin. </w:t>
      </w:r>
      <w:r w:rsidR="00FB1F5E" w:rsidRPr="002C0DE8">
        <w:rPr>
          <w:rFonts w:ascii="Times New Roman" w:hAnsi="Times New Roman" w:cs="Times New Roman"/>
          <w:sz w:val="24"/>
          <w:szCs w:val="24"/>
        </w:rPr>
        <w:t>Ev jî dijberê tîrên di teswîra xwedawendayê biqiloç Cerdena ye ( yê bi du serî ye</w:t>
      </w:r>
      <w:r w:rsidR="00304E66" w:rsidRPr="002C0DE8">
        <w:rPr>
          <w:rFonts w:ascii="Times New Roman" w:hAnsi="Times New Roman" w:cs="Times New Roman"/>
          <w:sz w:val="24"/>
          <w:szCs w:val="24"/>
        </w:rPr>
        <w:t xml:space="preserve"> ku ew jî sembola çerxa Cêwî ye</w:t>
      </w:r>
      <w:r w:rsidR="00FB1F5E" w:rsidRPr="002C0DE8">
        <w:rPr>
          <w:rFonts w:ascii="Times New Roman" w:hAnsi="Times New Roman" w:cs="Times New Roman"/>
          <w:sz w:val="24"/>
          <w:szCs w:val="24"/>
        </w:rPr>
        <w:t>)</w:t>
      </w:r>
      <w:r w:rsidR="00304E66" w:rsidRPr="002C0DE8">
        <w:rPr>
          <w:rFonts w:ascii="Times New Roman" w:hAnsi="Times New Roman" w:cs="Times New Roman"/>
          <w:sz w:val="24"/>
          <w:szCs w:val="24"/>
        </w:rPr>
        <w:t>.</w:t>
      </w:r>
    </w:p>
    <w:p w:rsidR="003E30CE" w:rsidRPr="002C0DE8" w:rsidRDefault="003E30CE" w:rsidP="002C0DE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3E30CE" w:rsidRPr="002C0DE8" w:rsidSect="002E1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71E" w:rsidRDefault="0001771E" w:rsidP="00BC6E2B">
      <w:pPr>
        <w:spacing w:after="0" w:line="240" w:lineRule="auto"/>
      </w:pPr>
      <w:r>
        <w:separator/>
      </w:r>
    </w:p>
  </w:endnote>
  <w:endnote w:type="continuationSeparator" w:id="0">
    <w:p w:rsidR="0001771E" w:rsidRDefault="0001771E" w:rsidP="00BC6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71E" w:rsidRDefault="0001771E" w:rsidP="00BC6E2B">
      <w:pPr>
        <w:spacing w:after="0" w:line="240" w:lineRule="auto"/>
      </w:pPr>
      <w:r>
        <w:separator/>
      </w:r>
    </w:p>
  </w:footnote>
  <w:footnote w:type="continuationSeparator" w:id="0">
    <w:p w:rsidR="0001771E" w:rsidRDefault="0001771E" w:rsidP="00BC6E2B">
      <w:pPr>
        <w:spacing w:after="0" w:line="240" w:lineRule="auto"/>
      </w:pPr>
      <w:r>
        <w:continuationSeparator/>
      </w:r>
    </w:p>
  </w:footnote>
  <w:footnote w:id="1">
    <w:p w:rsidR="002C0DE8" w:rsidRDefault="002C0DE8">
      <w:pPr>
        <w:pStyle w:val="DipnotMetni"/>
      </w:pPr>
      <w:r>
        <w:rPr>
          <w:rStyle w:val="DipnotBavurusu"/>
        </w:rPr>
        <w:footnoteRef/>
      </w:r>
      <w:r>
        <w:t xml:space="preserve"> Ev nivîs ji </w:t>
      </w:r>
      <w:r w:rsidR="00594D33">
        <w:t xml:space="preserve">ingilîziya Ferhenga Sembolan a J.E. Cirlot hatiye wergerandin. Ferheng bi eslê xwe bi spanî ye û ji </w:t>
      </w:r>
      <w:proofErr w:type="gramStart"/>
      <w:r w:rsidR="00594D33">
        <w:t>aliye</w:t>
      </w:r>
      <w:proofErr w:type="gramEnd"/>
      <w:r w:rsidR="00594D33">
        <w:t xml:space="preserve"> </w:t>
      </w:r>
      <w:r w:rsidR="003F1F30">
        <w:t xml:space="preserve">Jack Sage ve ber bi ingilîzî ve hatiye wergerandin. Sîstema jêrenotan ji aliyê min ve hatiye adaptekirin. (Ş.K) </w:t>
      </w:r>
    </w:p>
  </w:footnote>
  <w:footnote w:id="2">
    <w:p w:rsidR="00BC6E2B" w:rsidRPr="00AC4E26" w:rsidRDefault="00BC6E2B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="007C006A">
        <w:t xml:space="preserve">Mircea </w:t>
      </w:r>
      <w:r w:rsidR="00637A3D">
        <w:t>Eliade,</w:t>
      </w:r>
      <w:r w:rsidR="007C006A">
        <w:t xml:space="preserve"> </w:t>
      </w:r>
      <w:r w:rsidR="007C006A">
        <w:rPr>
          <w:i/>
        </w:rPr>
        <w:t>Tradato</w:t>
      </w:r>
      <w:r w:rsidR="00E56EFB">
        <w:rPr>
          <w:i/>
        </w:rPr>
        <w:t xml:space="preserve"> de historia de las religipnes.</w:t>
      </w:r>
      <w:r w:rsidR="00AC4E26">
        <w:rPr>
          <w:i/>
        </w:rPr>
        <w:t xml:space="preserve"> </w:t>
      </w:r>
      <w:r w:rsidR="00AC4E26">
        <w:t>Madrid, 1954</w:t>
      </w:r>
      <w:r w:rsidR="003D43E1">
        <w:t>.</w:t>
      </w:r>
    </w:p>
  </w:footnote>
  <w:footnote w:id="3">
    <w:p w:rsidR="00637A3D" w:rsidRPr="00637A3D" w:rsidRDefault="00637A3D">
      <w:pPr>
        <w:pStyle w:val="DipnotMetni"/>
      </w:pPr>
      <w:r>
        <w:rPr>
          <w:rStyle w:val="DipnotBavurusu"/>
        </w:rPr>
        <w:footnoteRef/>
      </w:r>
      <w:r>
        <w:t xml:space="preserve"> Harold Bayley,  </w:t>
      </w:r>
      <w:r w:rsidRPr="00637A3D">
        <w:rPr>
          <w:i/>
        </w:rPr>
        <w:t xml:space="preserve">The </w:t>
      </w:r>
      <w:r w:rsidR="00E56EFB">
        <w:rPr>
          <w:i/>
        </w:rPr>
        <w:t xml:space="preserve">Lost Language of Symbolism. </w:t>
      </w:r>
      <w:r>
        <w:t>London, 1912 (repr.1951).</w:t>
      </w:r>
    </w:p>
  </w:footnote>
  <w:footnote w:id="4">
    <w:p w:rsidR="007E0650" w:rsidRPr="005D18F6" w:rsidRDefault="007E0650">
      <w:pPr>
        <w:pStyle w:val="DipnotMetni"/>
      </w:pPr>
      <w:r>
        <w:rPr>
          <w:rStyle w:val="DipnotBavurusu"/>
        </w:rPr>
        <w:footnoteRef/>
      </w:r>
      <w:r>
        <w:t xml:space="preserve"> Gino Testi, </w:t>
      </w:r>
      <w:r>
        <w:rPr>
          <w:i/>
        </w:rPr>
        <w:t xml:space="preserve">Dizionario di Alchemia e di </w:t>
      </w:r>
      <w:r w:rsidR="00E56EFB">
        <w:rPr>
          <w:i/>
        </w:rPr>
        <w:t>Chimica antiquario.</w:t>
      </w:r>
      <w:r w:rsidR="005D18F6">
        <w:rPr>
          <w:i/>
        </w:rPr>
        <w:t xml:space="preserve"> </w:t>
      </w:r>
      <w:r w:rsidR="005D18F6">
        <w:t>Rome, 1950.</w:t>
      </w:r>
    </w:p>
  </w:footnote>
  <w:footnote w:id="5">
    <w:p w:rsidR="007A06FE" w:rsidRPr="00091530" w:rsidRDefault="007A06FE">
      <w:pPr>
        <w:pStyle w:val="DipnotMetni"/>
      </w:pPr>
      <w:r>
        <w:rPr>
          <w:rStyle w:val="DipnotBavurusu"/>
        </w:rPr>
        <w:footnoteRef/>
      </w:r>
      <w:r>
        <w:t xml:space="preserve"> H.P. Blavatsky, </w:t>
      </w:r>
      <w:r w:rsidR="00091530">
        <w:rPr>
          <w:i/>
        </w:rPr>
        <w:t>The Secret</w:t>
      </w:r>
      <w:r w:rsidR="00E56EFB">
        <w:rPr>
          <w:i/>
        </w:rPr>
        <w:t xml:space="preserve"> Doctrine.</w:t>
      </w:r>
      <w:r w:rsidR="00091530">
        <w:rPr>
          <w:i/>
        </w:rPr>
        <w:t xml:space="preserve"> </w:t>
      </w:r>
      <w:r w:rsidR="0036077B">
        <w:t>London, 1888.</w:t>
      </w:r>
    </w:p>
  </w:footnote>
  <w:footnote w:id="6">
    <w:p w:rsidR="0036077B" w:rsidRPr="00EE44E2" w:rsidRDefault="0036077B">
      <w:pPr>
        <w:pStyle w:val="DipnotMetni"/>
      </w:pPr>
      <w:r>
        <w:rPr>
          <w:rStyle w:val="DipnotBavurusu"/>
        </w:rPr>
        <w:footnoteRef/>
      </w:r>
      <w:r>
        <w:t xml:space="preserve"> Pail Deil</w:t>
      </w:r>
      <w:r w:rsidR="00EE44E2">
        <w:t xml:space="preserve">, </w:t>
      </w:r>
      <w:r w:rsidR="00EE44E2">
        <w:rPr>
          <w:i/>
        </w:rPr>
        <w:t>Le Symbol</w:t>
      </w:r>
      <w:r w:rsidR="00E56EFB">
        <w:rPr>
          <w:i/>
        </w:rPr>
        <w:t>isme dans le mythologie grecque.</w:t>
      </w:r>
      <w:r w:rsidR="00EE44E2">
        <w:rPr>
          <w:i/>
        </w:rPr>
        <w:t xml:space="preserve"> </w:t>
      </w:r>
      <w:r w:rsidR="00EE44E2">
        <w:t xml:space="preserve">Paris, </w:t>
      </w:r>
      <w:r w:rsidR="00E56EFB">
        <w:t>1952</w:t>
      </w:r>
      <w:r w:rsidR="003D43E1">
        <w:t>.</w:t>
      </w:r>
    </w:p>
  </w:footnote>
  <w:footnote w:id="7">
    <w:p w:rsidR="009D6577" w:rsidRDefault="009D6577">
      <w:pPr>
        <w:pStyle w:val="DipnotMetni"/>
      </w:pPr>
      <w:r>
        <w:rPr>
          <w:rStyle w:val="DipnotBavurusu"/>
        </w:rPr>
        <w:footnoteRef/>
      </w:r>
      <w:r>
        <w:t xml:space="preserve"> Mircea Eliade, </w:t>
      </w:r>
      <w:r w:rsidR="003C7723">
        <w:rPr>
          <w:i/>
        </w:rPr>
        <w:t>h</w:t>
      </w:r>
      <w:r w:rsidR="00686E9D">
        <w:rPr>
          <w:i/>
        </w:rPr>
        <w:t>b.</w:t>
      </w:r>
    </w:p>
  </w:footnote>
  <w:footnote w:id="8">
    <w:p w:rsidR="00184612" w:rsidRPr="006E4E6C" w:rsidRDefault="00184612">
      <w:pPr>
        <w:pStyle w:val="DipnotMetni"/>
      </w:pPr>
      <w:r>
        <w:rPr>
          <w:rStyle w:val="DipnotBavurusu"/>
        </w:rPr>
        <w:footnoteRef/>
      </w:r>
      <w:r>
        <w:t xml:space="preserve"> Enel, </w:t>
      </w:r>
      <w:r>
        <w:rPr>
          <w:i/>
        </w:rPr>
        <w:t>La lan</w:t>
      </w:r>
      <w:r w:rsidR="006E4E6C">
        <w:rPr>
          <w:i/>
        </w:rPr>
        <w:t xml:space="preserve">gue  </w:t>
      </w:r>
      <w:proofErr w:type="gramStart"/>
      <w:r w:rsidR="006E4E6C">
        <w:rPr>
          <w:i/>
        </w:rPr>
        <w:t>sacree.</w:t>
      </w:r>
      <w:r w:rsidR="006E4E6C">
        <w:t>Paris</w:t>
      </w:r>
      <w:proofErr w:type="gramEnd"/>
      <w:r w:rsidR="006E4E6C">
        <w:t>,1932</w:t>
      </w:r>
      <w:r w:rsidR="003D43E1">
        <w:t>.</w:t>
      </w:r>
    </w:p>
  </w:footnote>
  <w:footnote w:id="9">
    <w:p w:rsidR="008C139F" w:rsidRDefault="008C139F">
      <w:pPr>
        <w:pStyle w:val="DipnotMetni"/>
      </w:pPr>
      <w:r>
        <w:rPr>
          <w:rStyle w:val="DipnotBavurusu"/>
        </w:rPr>
        <w:footnoteRef/>
      </w:r>
      <w:r w:rsidR="00BC1C6A">
        <w:t xml:space="preserve"> Ania Teillardî Il Symbolismo d</w:t>
      </w:r>
      <w:r w:rsidR="00D62882">
        <w:t>dei Sogni. Milan, 1951</w:t>
      </w:r>
      <w:r w:rsidR="003D43E1">
        <w:t>.</w:t>
      </w:r>
    </w:p>
  </w:footnote>
  <w:footnote w:id="10">
    <w:p w:rsidR="00752E42" w:rsidRPr="000A059A" w:rsidRDefault="00752E42">
      <w:pPr>
        <w:pStyle w:val="DipnotMetni"/>
      </w:pPr>
      <w:r>
        <w:rPr>
          <w:rStyle w:val="DipnotBavurusu"/>
        </w:rPr>
        <w:footnoteRef/>
      </w:r>
      <w:r>
        <w:t xml:space="preserve"> C.G. Jung, </w:t>
      </w:r>
      <w:r w:rsidRPr="00752E42">
        <w:rPr>
          <w:i/>
        </w:rPr>
        <w:t>Symbolism of Transformation</w:t>
      </w:r>
      <w:r w:rsidR="000A059A">
        <w:rPr>
          <w:i/>
        </w:rPr>
        <w:t xml:space="preserve"> </w:t>
      </w:r>
      <w:r w:rsidR="000A059A">
        <w:t>(Collected Works, 5). London, 1956</w:t>
      </w:r>
      <w:r w:rsidR="003D43E1">
        <w:t>.</w:t>
      </w:r>
    </w:p>
  </w:footnote>
  <w:footnote w:id="11">
    <w:p w:rsidR="00A14DDF" w:rsidRPr="0059093D" w:rsidRDefault="00A14DDF">
      <w:pPr>
        <w:pStyle w:val="DipnotMetni"/>
        <w:rPr>
          <w:i/>
        </w:rPr>
      </w:pPr>
      <w:r>
        <w:rPr>
          <w:rStyle w:val="DipnotBavurusu"/>
        </w:rPr>
        <w:footnoteRef/>
      </w:r>
      <w:r>
        <w:t xml:space="preserve"> </w:t>
      </w:r>
      <w:r w:rsidR="0059093D">
        <w:t xml:space="preserve">Heinrich Zimmer, </w:t>
      </w:r>
      <w:r w:rsidR="0059093D">
        <w:rPr>
          <w:i/>
        </w:rPr>
        <w:t xml:space="preserve">Myths and and Symbols in Indian Art and Civilization. </w:t>
      </w:r>
      <w:r w:rsidR="0059093D">
        <w:t>New York, 1946.</w:t>
      </w:r>
      <w:r w:rsidR="0059093D">
        <w:rPr>
          <w:i/>
        </w:rPr>
        <w:t xml:space="preserve"> </w:t>
      </w:r>
    </w:p>
  </w:footnote>
  <w:footnote w:id="12">
    <w:p w:rsidR="00292BC1" w:rsidRDefault="00292BC1">
      <w:pPr>
        <w:pStyle w:val="DipnotMetni"/>
      </w:pPr>
      <w:r>
        <w:rPr>
          <w:rStyle w:val="DipnotBavurusu"/>
        </w:rPr>
        <w:footnoteRef/>
      </w:r>
      <w:r>
        <w:t xml:space="preserve"> Oswald Wirth, </w:t>
      </w:r>
      <w:r w:rsidRPr="00292BC1">
        <w:rPr>
          <w:i/>
        </w:rPr>
        <w:t>Le Tarot des imagiers du Moyen Age.</w:t>
      </w:r>
      <w:r>
        <w:t xml:space="preserve"> </w:t>
      </w:r>
      <w:r w:rsidR="00DA719E">
        <w:t>Paris, 1927</w:t>
      </w:r>
    </w:p>
  </w:footnote>
  <w:footnote w:id="13">
    <w:p w:rsidR="0092598A" w:rsidRDefault="0092598A">
      <w:pPr>
        <w:pStyle w:val="DipnotMetni"/>
      </w:pPr>
      <w:r>
        <w:rPr>
          <w:rStyle w:val="DipnotBavurusu"/>
        </w:rPr>
        <w:footnoteRef/>
      </w:r>
      <w:r>
        <w:t xml:space="preserve"> Rene Guenon, </w:t>
      </w:r>
      <w:r w:rsidRPr="004E2C0A">
        <w:rPr>
          <w:i/>
        </w:rPr>
        <w:t xml:space="preserve">Aperçu sur </w:t>
      </w:r>
      <w:r w:rsidR="004E2C0A" w:rsidRPr="004E2C0A">
        <w:rPr>
          <w:i/>
        </w:rPr>
        <w:t>l’Initiation</w:t>
      </w:r>
      <w:r w:rsidR="004E2C0A">
        <w:t xml:space="preserve">. Paris. </w:t>
      </w:r>
    </w:p>
  </w:footnote>
  <w:footnote w:id="14">
    <w:p w:rsidR="00FA30F6" w:rsidRPr="00FA30F6" w:rsidRDefault="00FA30F6">
      <w:pPr>
        <w:pStyle w:val="DipnotMetni"/>
      </w:pPr>
      <w:r>
        <w:rPr>
          <w:rStyle w:val="DipnotBavurusu"/>
        </w:rPr>
        <w:footnoteRef/>
      </w:r>
      <w:r>
        <w:t xml:space="preserve"> Rene Guenon, </w:t>
      </w:r>
      <w:r>
        <w:rPr>
          <w:i/>
        </w:rPr>
        <w:t>Le Roi du monde.</w:t>
      </w:r>
      <w:r>
        <w:t xml:space="preserve"> </w:t>
      </w:r>
      <w:r w:rsidR="00BF09F0">
        <w:t>Paris, 1950.</w:t>
      </w:r>
    </w:p>
  </w:footnote>
  <w:footnote w:id="15">
    <w:p w:rsidR="00F64223" w:rsidRDefault="00F64223">
      <w:pPr>
        <w:pStyle w:val="DipnotMetni"/>
      </w:pPr>
      <w:r>
        <w:rPr>
          <w:rStyle w:val="DipnotBavurusu"/>
        </w:rPr>
        <w:footnoteRef/>
      </w:r>
      <w:r>
        <w:t xml:space="preserve"> C.G. Jung, </w:t>
      </w:r>
      <w:r w:rsidRPr="00F64223">
        <w:rPr>
          <w:i/>
        </w:rPr>
        <w:t>Pychology and Alchemy</w:t>
      </w:r>
      <w:r w:rsidR="006B4C83">
        <w:t xml:space="preserve"> ( Collected Works, 12). London, 1953.</w:t>
      </w:r>
    </w:p>
  </w:footnote>
  <w:footnote w:id="16">
    <w:p w:rsidR="00D721E1" w:rsidRDefault="00D721E1">
      <w:pPr>
        <w:pStyle w:val="DipnotMetni"/>
      </w:pPr>
      <w:r>
        <w:rPr>
          <w:rStyle w:val="DipnotBavurusu"/>
        </w:rPr>
        <w:footnoteRef/>
      </w:r>
      <w:r>
        <w:t xml:space="preserve"> A. Cepollaro, </w:t>
      </w:r>
      <w:r w:rsidRPr="0059782C">
        <w:rPr>
          <w:i/>
        </w:rPr>
        <w:t>Il rituale</w:t>
      </w:r>
      <w:r w:rsidR="0059782C" w:rsidRPr="0059782C">
        <w:rPr>
          <w:i/>
        </w:rPr>
        <w:t xml:space="preserve"> mitriaco.</w:t>
      </w:r>
      <w:r w:rsidR="0059782C">
        <w:t xml:space="preserve"> Rome, 1954.</w:t>
      </w:r>
    </w:p>
  </w:footnote>
  <w:footnote w:id="17">
    <w:p w:rsidR="00746FA7" w:rsidRDefault="00746FA7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="00C34D3B">
        <w:t>Pail Deil, hb.</w:t>
      </w:r>
    </w:p>
  </w:footnote>
  <w:footnote w:id="18">
    <w:p w:rsidR="00C34D3B" w:rsidRPr="00C34D3B" w:rsidRDefault="00C34D3B">
      <w:pPr>
        <w:pStyle w:val="DipnotMetni"/>
        <w:rPr>
          <w:i/>
        </w:rPr>
      </w:pPr>
      <w:r>
        <w:rPr>
          <w:rStyle w:val="DipnotBavurusu"/>
        </w:rPr>
        <w:footnoteRef/>
      </w:r>
      <w:r>
        <w:t xml:space="preserve"> C.G. Jung, </w:t>
      </w:r>
      <w:r>
        <w:rPr>
          <w:i/>
        </w:rPr>
        <w:t>hb.</w:t>
      </w:r>
    </w:p>
  </w:footnote>
  <w:footnote w:id="19">
    <w:p w:rsidR="002A3124" w:rsidRDefault="002A3124">
      <w:pPr>
        <w:pStyle w:val="DipnotMetni"/>
      </w:pPr>
      <w:r>
        <w:rPr>
          <w:rStyle w:val="DipnotBavurusu"/>
        </w:rPr>
        <w:footnoteRef/>
      </w:r>
      <w:r>
        <w:t xml:space="preserve"> Heinrich Zimmer, hb.</w:t>
      </w:r>
    </w:p>
  </w:footnote>
  <w:footnote w:id="20">
    <w:p w:rsidR="006750DF" w:rsidRPr="00611DF4" w:rsidRDefault="006750DF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="00611DF4">
        <w:t xml:space="preserve">Fernando Oritz, </w:t>
      </w:r>
      <w:r w:rsidR="00611DF4">
        <w:rPr>
          <w:i/>
        </w:rPr>
        <w:t xml:space="preserve">El Huracan, </w:t>
      </w:r>
      <w:r w:rsidR="00611DF4">
        <w:t>Mexico,1947.</w:t>
      </w:r>
    </w:p>
  </w:footnote>
  <w:footnote w:id="21">
    <w:p w:rsidR="00AE4755" w:rsidRDefault="00AE4755">
      <w:pPr>
        <w:pStyle w:val="DipnotMetni"/>
      </w:pPr>
      <w:r>
        <w:rPr>
          <w:rStyle w:val="DipnotBavurusu"/>
        </w:rPr>
        <w:footnoteRef/>
      </w:r>
      <w:r>
        <w:t xml:space="preserve"> C.G. Jung, hb.</w:t>
      </w:r>
    </w:p>
  </w:footnote>
  <w:footnote w:id="22">
    <w:p w:rsidR="0095792F" w:rsidRDefault="0095792F">
      <w:pPr>
        <w:pStyle w:val="DipnotMetni"/>
      </w:pPr>
      <w:r>
        <w:rPr>
          <w:rStyle w:val="DipnotBavurusu"/>
        </w:rPr>
        <w:footnoteRef/>
      </w:r>
      <w:r>
        <w:t xml:space="preserve"> H.P.Blavatsky, hb.</w:t>
      </w:r>
    </w:p>
  </w:footnote>
  <w:footnote w:id="23">
    <w:p w:rsidR="002E4E99" w:rsidRDefault="002E4E99">
      <w:pPr>
        <w:pStyle w:val="DipnotMetni"/>
      </w:pPr>
      <w:r>
        <w:rPr>
          <w:rStyle w:val="DipnotBavurusu"/>
        </w:rPr>
        <w:footnoteRef/>
      </w:r>
      <w:r>
        <w:t xml:space="preserve"> H.P.Blavatsky, hb.</w:t>
      </w:r>
    </w:p>
  </w:footnote>
  <w:footnote w:id="24">
    <w:p w:rsidR="002E4E99" w:rsidRDefault="002E4E99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="005B3F3B">
        <w:t>Gino Testi, hb.</w:t>
      </w:r>
    </w:p>
  </w:footnote>
  <w:footnote w:id="25">
    <w:p w:rsidR="00616529" w:rsidRDefault="00616529">
      <w:pPr>
        <w:pStyle w:val="DipnotMetni"/>
      </w:pPr>
      <w:r>
        <w:rPr>
          <w:rStyle w:val="DipnotBavurusu"/>
        </w:rPr>
        <w:footnoteRef/>
      </w:r>
      <w:r>
        <w:t xml:space="preserve"> H.P.Blavatsky, hb.</w:t>
      </w:r>
    </w:p>
  </w:footnote>
  <w:footnote w:id="26">
    <w:p w:rsidR="00A07746" w:rsidRDefault="00A07746">
      <w:pPr>
        <w:pStyle w:val="DipnotMetni"/>
      </w:pPr>
      <w:r>
        <w:rPr>
          <w:rStyle w:val="DipnotBavurusu"/>
        </w:rPr>
        <w:footnoteRef/>
      </w:r>
      <w:r>
        <w:t xml:space="preserve"> Henri Dontenville, </w:t>
      </w:r>
      <w:r>
        <w:rPr>
          <w:i/>
        </w:rPr>
        <w:t xml:space="preserve">La Mythologie </w:t>
      </w:r>
      <w:r w:rsidR="00B377E8">
        <w:rPr>
          <w:i/>
        </w:rPr>
        <w:t>française.</w:t>
      </w:r>
      <w:r w:rsidR="00B377E8">
        <w:t xml:space="preserve"> Paris,1948.</w:t>
      </w:r>
      <w:r>
        <w:t xml:space="preserve"> </w:t>
      </w:r>
    </w:p>
  </w:footnote>
  <w:footnote w:id="27">
    <w:p w:rsidR="00B377E8" w:rsidRPr="00F31D78" w:rsidRDefault="00B377E8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="00F31D78">
        <w:t xml:space="preserve">Marius Shneider, </w:t>
      </w:r>
      <w:r w:rsidR="00F31D78">
        <w:rPr>
          <w:i/>
        </w:rPr>
        <w:t xml:space="preserve">El origen musical de los animales-simbolos en la mitologia y la escultura atiguas. </w:t>
      </w:r>
      <w:r w:rsidR="00F31D78">
        <w:t>Barcelona</w:t>
      </w:r>
      <w:r w:rsidR="00A97856">
        <w:t>, 1946.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4A0B"/>
    <w:rsid w:val="000069C2"/>
    <w:rsid w:val="00012F36"/>
    <w:rsid w:val="000148A0"/>
    <w:rsid w:val="0001771E"/>
    <w:rsid w:val="000269A6"/>
    <w:rsid w:val="00034A0B"/>
    <w:rsid w:val="00035C37"/>
    <w:rsid w:val="0004003A"/>
    <w:rsid w:val="00040304"/>
    <w:rsid w:val="000408E8"/>
    <w:rsid w:val="0004664F"/>
    <w:rsid w:val="000523F2"/>
    <w:rsid w:val="0007195B"/>
    <w:rsid w:val="0008219F"/>
    <w:rsid w:val="00091530"/>
    <w:rsid w:val="00093B7F"/>
    <w:rsid w:val="000A059A"/>
    <w:rsid w:val="000A0B73"/>
    <w:rsid w:val="000B17BA"/>
    <w:rsid w:val="000B36A5"/>
    <w:rsid w:val="000C299D"/>
    <w:rsid w:val="000D749F"/>
    <w:rsid w:val="000E1C6C"/>
    <w:rsid w:val="000E7CC7"/>
    <w:rsid w:val="00103602"/>
    <w:rsid w:val="00103C7A"/>
    <w:rsid w:val="001133FE"/>
    <w:rsid w:val="00120951"/>
    <w:rsid w:val="001258B2"/>
    <w:rsid w:val="00136C2E"/>
    <w:rsid w:val="001572AA"/>
    <w:rsid w:val="00157E35"/>
    <w:rsid w:val="00163F72"/>
    <w:rsid w:val="00183698"/>
    <w:rsid w:val="00184612"/>
    <w:rsid w:val="00193C6C"/>
    <w:rsid w:val="001A6E85"/>
    <w:rsid w:val="001B42E7"/>
    <w:rsid w:val="001C0BB0"/>
    <w:rsid w:val="001C6897"/>
    <w:rsid w:val="001D2CDF"/>
    <w:rsid w:val="001E035F"/>
    <w:rsid w:val="001E677D"/>
    <w:rsid w:val="001E6F86"/>
    <w:rsid w:val="00201FE9"/>
    <w:rsid w:val="00204621"/>
    <w:rsid w:val="00207A61"/>
    <w:rsid w:val="00232A98"/>
    <w:rsid w:val="002566BE"/>
    <w:rsid w:val="00262D3C"/>
    <w:rsid w:val="00262E0C"/>
    <w:rsid w:val="00270CEB"/>
    <w:rsid w:val="002723D0"/>
    <w:rsid w:val="00272E64"/>
    <w:rsid w:val="002862FE"/>
    <w:rsid w:val="00291C3B"/>
    <w:rsid w:val="00292BC1"/>
    <w:rsid w:val="0029425F"/>
    <w:rsid w:val="002A0234"/>
    <w:rsid w:val="002A2310"/>
    <w:rsid w:val="002A241C"/>
    <w:rsid w:val="002A3124"/>
    <w:rsid w:val="002A3D0B"/>
    <w:rsid w:val="002B2B26"/>
    <w:rsid w:val="002B78FA"/>
    <w:rsid w:val="002C0DE8"/>
    <w:rsid w:val="002C1DFE"/>
    <w:rsid w:val="002E1AED"/>
    <w:rsid w:val="002E4E99"/>
    <w:rsid w:val="002F18D3"/>
    <w:rsid w:val="002F3892"/>
    <w:rsid w:val="00304E66"/>
    <w:rsid w:val="00306870"/>
    <w:rsid w:val="0032565F"/>
    <w:rsid w:val="00342CC7"/>
    <w:rsid w:val="003433AD"/>
    <w:rsid w:val="0035170A"/>
    <w:rsid w:val="0036077B"/>
    <w:rsid w:val="0036255E"/>
    <w:rsid w:val="00363B9B"/>
    <w:rsid w:val="00363D22"/>
    <w:rsid w:val="00381F09"/>
    <w:rsid w:val="0039174D"/>
    <w:rsid w:val="00391B1C"/>
    <w:rsid w:val="00393B11"/>
    <w:rsid w:val="003964EA"/>
    <w:rsid w:val="003C2AC9"/>
    <w:rsid w:val="003C7723"/>
    <w:rsid w:val="003D43E1"/>
    <w:rsid w:val="003D6C9B"/>
    <w:rsid w:val="003E30CE"/>
    <w:rsid w:val="003F1F30"/>
    <w:rsid w:val="004044D9"/>
    <w:rsid w:val="00411BC3"/>
    <w:rsid w:val="00414527"/>
    <w:rsid w:val="00417BEC"/>
    <w:rsid w:val="00455EA2"/>
    <w:rsid w:val="00466B9A"/>
    <w:rsid w:val="0048786C"/>
    <w:rsid w:val="0048793D"/>
    <w:rsid w:val="004954C2"/>
    <w:rsid w:val="004B5EBA"/>
    <w:rsid w:val="004D109F"/>
    <w:rsid w:val="004D3C1A"/>
    <w:rsid w:val="004E2C0A"/>
    <w:rsid w:val="004F1A63"/>
    <w:rsid w:val="00501099"/>
    <w:rsid w:val="00502E96"/>
    <w:rsid w:val="00504370"/>
    <w:rsid w:val="0050496F"/>
    <w:rsid w:val="00505C09"/>
    <w:rsid w:val="00505F99"/>
    <w:rsid w:val="00515152"/>
    <w:rsid w:val="005248CA"/>
    <w:rsid w:val="00541DE6"/>
    <w:rsid w:val="00543902"/>
    <w:rsid w:val="00554C71"/>
    <w:rsid w:val="00567B14"/>
    <w:rsid w:val="0057432C"/>
    <w:rsid w:val="00574B42"/>
    <w:rsid w:val="0059093D"/>
    <w:rsid w:val="00594D33"/>
    <w:rsid w:val="0059782C"/>
    <w:rsid w:val="005A4CDD"/>
    <w:rsid w:val="005B002B"/>
    <w:rsid w:val="005B0B94"/>
    <w:rsid w:val="005B202E"/>
    <w:rsid w:val="005B3F3B"/>
    <w:rsid w:val="005C7773"/>
    <w:rsid w:val="005D18F6"/>
    <w:rsid w:val="005F0016"/>
    <w:rsid w:val="005F54E9"/>
    <w:rsid w:val="00611DF4"/>
    <w:rsid w:val="00616529"/>
    <w:rsid w:val="0063028E"/>
    <w:rsid w:val="006342BB"/>
    <w:rsid w:val="00637A3D"/>
    <w:rsid w:val="006466AE"/>
    <w:rsid w:val="00654647"/>
    <w:rsid w:val="006750DF"/>
    <w:rsid w:val="00686E9D"/>
    <w:rsid w:val="00693972"/>
    <w:rsid w:val="006A176C"/>
    <w:rsid w:val="006B4B86"/>
    <w:rsid w:val="006B4C83"/>
    <w:rsid w:val="006D1283"/>
    <w:rsid w:val="006E4E6C"/>
    <w:rsid w:val="007310AD"/>
    <w:rsid w:val="007373A9"/>
    <w:rsid w:val="00742A1E"/>
    <w:rsid w:val="00746FA7"/>
    <w:rsid w:val="007502F8"/>
    <w:rsid w:val="00751234"/>
    <w:rsid w:val="00752E42"/>
    <w:rsid w:val="00763615"/>
    <w:rsid w:val="007670C5"/>
    <w:rsid w:val="00773539"/>
    <w:rsid w:val="0077489B"/>
    <w:rsid w:val="007801AB"/>
    <w:rsid w:val="007926B2"/>
    <w:rsid w:val="007A06FE"/>
    <w:rsid w:val="007A6E51"/>
    <w:rsid w:val="007C006A"/>
    <w:rsid w:val="007C413C"/>
    <w:rsid w:val="007D23B3"/>
    <w:rsid w:val="007D5421"/>
    <w:rsid w:val="007E0650"/>
    <w:rsid w:val="007F7BCE"/>
    <w:rsid w:val="008238CA"/>
    <w:rsid w:val="00824A24"/>
    <w:rsid w:val="00850C82"/>
    <w:rsid w:val="00871F64"/>
    <w:rsid w:val="00882F25"/>
    <w:rsid w:val="00890B5E"/>
    <w:rsid w:val="00892F19"/>
    <w:rsid w:val="008A4DD6"/>
    <w:rsid w:val="008C0652"/>
    <w:rsid w:val="008C139F"/>
    <w:rsid w:val="008D5DB6"/>
    <w:rsid w:val="008E702A"/>
    <w:rsid w:val="008F1374"/>
    <w:rsid w:val="0091390E"/>
    <w:rsid w:val="0092598A"/>
    <w:rsid w:val="0095132C"/>
    <w:rsid w:val="0095792F"/>
    <w:rsid w:val="00971F3E"/>
    <w:rsid w:val="00973A83"/>
    <w:rsid w:val="009840E9"/>
    <w:rsid w:val="00984ED7"/>
    <w:rsid w:val="00996242"/>
    <w:rsid w:val="0099646B"/>
    <w:rsid w:val="009C0392"/>
    <w:rsid w:val="009D5368"/>
    <w:rsid w:val="009D6577"/>
    <w:rsid w:val="009E3B18"/>
    <w:rsid w:val="009E3E53"/>
    <w:rsid w:val="00A07746"/>
    <w:rsid w:val="00A1343C"/>
    <w:rsid w:val="00A14DDF"/>
    <w:rsid w:val="00A23620"/>
    <w:rsid w:val="00A23691"/>
    <w:rsid w:val="00A4035A"/>
    <w:rsid w:val="00A41F17"/>
    <w:rsid w:val="00A50FB8"/>
    <w:rsid w:val="00A52B45"/>
    <w:rsid w:val="00A56B6D"/>
    <w:rsid w:val="00A678F4"/>
    <w:rsid w:val="00A80994"/>
    <w:rsid w:val="00A97856"/>
    <w:rsid w:val="00AA3289"/>
    <w:rsid w:val="00AA457C"/>
    <w:rsid w:val="00AA68BA"/>
    <w:rsid w:val="00AB4717"/>
    <w:rsid w:val="00AC4E26"/>
    <w:rsid w:val="00AD6AD0"/>
    <w:rsid w:val="00AD791F"/>
    <w:rsid w:val="00AE0068"/>
    <w:rsid w:val="00AE21CC"/>
    <w:rsid w:val="00AE4755"/>
    <w:rsid w:val="00AE5F28"/>
    <w:rsid w:val="00AF1528"/>
    <w:rsid w:val="00AF27E8"/>
    <w:rsid w:val="00AF68E7"/>
    <w:rsid w:val="00AF7DF1"/>
    <w:rsid w:val="00B019F9"/>
    <w:rsid w:val="00B077EE"/>
    <w:rsid w:val="00B25448"/>
    <w:rsid w:val="00B275BE"/>
    <w:rsid w:val="00B377E8"/>
    <w:rsid w:val="00B40DB7"/>
    <w:rsid w:val="00B416FD"/>
    <w:rsid w:val="00B47BB0"/>
    <w:rsid w:val="00B53B65"/>
    <w:rsid w:val="00B565FA"/>
    <w:rsid w:val="00B57F4C"/>
    <w:rsid w:val="00B62095"/>
    <w:rsid w:val="00B642AA"/>
    <w:rsid w:val="00B7292B"/>
    <w:rsid w:val="00B8358C"/>
    <w:rsid w:val="00B92837"/>
    <w:rsid w:val="00B97124"/>
    <w:rsid w:val="00BB5ED5"/>
    <w:rsid w:val="00BC1C6A"/>
    <w:rsid w:val="00BC334D"/>
    <w:rsid w:val="00BC6E2B"/>
    <w:rsid w:val="00BD0D93"/>
    <w:rsid w:val="00BD723F"/>
    <w:rsid w:val="00BF09F0"/>
    <w:rsid w:val="00BF2E72"/>
    <w:rsid w:val="00C00D7A"/>
    <w:rsid w:val="00C07182"/>
    <w:rsid w:val="00C13268"/>
    <w:rsid w:val="00C14FB2"/>
    <w:rsid w:val="00C20B66"/>
    <w:rsid w:val="00C34D3B"/>
    <w:rsid w:val="00C41C35"/>
    <w:rsid w:val="00C5145A"/>
    <w:rsid w:val="00C5159C"/>
    <w:rsid w:val="00C527C1"/>
    <w:rsid w:val="00C57646"/>
    <w:rsid w:val="00C7010D"/>
    <w:rsid w:val="00C732C4"/>
    <w:rsid w:val="00C907C5"/>
    <w:rsid w:val="00C90B30"/>
    <w:rsid w:val="00C91697"/>
    <w:rsid w:val="00CA3F2C"/>
    <w:rsid w:val="00CA4817"/>
    <w:rsid w:val="00CB5E7E"/>
    <w:rsid w:val="00CB7322"/>
    <w:rsid w:val="00CC153C"/>
    <w:rsid w:val="00CC47C4"/>
    <w:rsid w:val="00CC6531"/>
    <w:rsid w:val="00CD2039"/>
    <w:rsid w:val="00CE4DC8"/>
    <w:rsid w:val="00D321FB"/>
    <w:rsid w:val="00D32CA6"/>
    <w:rsid w:val="00D43518"/>
    <w:rsid w:val="00D50EFC"/>
    <w:rsid w:val="00D62882"/>
    <w:rsid w:val="00D63A8A"/>
    <w:rsid w:val="00D721E1"/>
    <w:rsid w:val="00D72AF5"/>
    <w:rsid w:val="00D75313"/>
    <w:rsid w:val="00D768CF"/>
    <w:rsid w:val="00DA719E"/>
    <w:rsid w:val="00DB3268"/>
    <w:rsid w:val="00DB48BC"/>
    <w:rsid w:val="00DC1382"/>
    <w:rsid w:val="00DC1690"/>
    <w:rsid w:val="00DD055C"/>
    <w:rsid w:val="00DD0961"/>
    <w:rsid w:val="00DD6C62"/>
    <w:rsid w:val="00DD7E7E"/>
    <w:rsid w:val="00DF7E2F"/>
    <w:rsid w:val="00E03636"/>
    <w:rsid w:val="00E17091"/>
    <w:rsid w:val="00E53983"/>
    <w:rsid w:val="00E56EFB"/>
    <w:rsid w:val="00E81627"/>
    <w:rsid w:val="00E81B69"/>
    <w:rsid w:val="00E830B0"/>
    <w:rsid w:val="00E83D17"/>
    <w:rsid w:val="00E9686F"/>
    <w:rsid w:val="00EA25F3"/>
    <w:rsid w:val="00EB340D"/>
    <w:rsid w:val="00EC105A"/>
    <w:rsid w:val="00ED3C00"/>
    <w:rsid w:val="00EE22F9"/>
    <w:rsid w:val="00EE44E2"/>
    <w:rsid w:val="00EF0BCD"/>
    <w:rsid w:val="00F16135"/>
    <w:rsid w:val="00F241FF"/>
    <w:rsid w:val="00F26485"/>
    <w:rsid w:val="00F27AF1"/>
    <w:rsid w:val="00F31D78"/>
    <w:rsid w:val="00F3667C"/>
    <w:rsid w:val="00F46EB8"/>
    <w:rsid w:val="00F5515D"/>
    <w:rsid w:val="00F55E18"/>
    <w:rsid w:val="00F64223"/>
    <w:rsid w:val="00F6434F"/>
    <w:rsid w:val="00F71018"/>
    <w:rsid w:val="00F7343A"/>
    <w:rsid w:val="00F75B3F"/>
    <w:rsid w:val="00F82EDF"/>
    <w:rsid w:val="00F86190"/>
    <w:rsid w:val="00F94404"/>
    <w:rsid w:val="00FA261F"/>
    <w:rsid w:val="00FA30F6"/>
    <w:rsid w:val="00FB1F5E"/>
    <w:rsid w:val="00FE7073"/>
    <w:rsid w:val="00FF6CE5"/>
    <w:rsid w:val="00FF7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A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BC6E2B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C6E2B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BC6E2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1831774-582F-4FFF-8C1D-5B5B8677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5</Pages>
  <Words>1806</Words>
  <Characters>10296</Characters>
  <Application>Microsoft Office Word</Application>
  <DocSecurity>0</DocSecurity>
  <Lines>85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ŞK</dc:creator>
  <cp:keywords/>
  <dc:description/>
  <cp:lastModifiedBy>ŞK</cp:lastModifiedBy>
  <cp:revision>127</cp:revision>
  <dcterms:created xsi:type="dcterms:W3CDTF">2014-10-23T13:52:00Z</dcterms:created>
  <dcterms:modified xsi:type="dcterms:W3CDTF">2014-11-11T16:55:00Z</dcterms:modified>
</cp:coreProperties>
</file>